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3" w:rsidRDefault="00776633" w:rsidP="00776633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Сообщение о возможном установлении публичного сервитута</w:t>
      </w:r>
    </w:p>
    <w:p w:rsidR="00776633" w:rsidRDefault="00776633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Минземимущество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4120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5722">
        <w:rPr>
          <w:rFonts w:ascii="Times New Roman" w:hAnsi="Times New Roman" w:cs="Times New Roman"/>
          <w:sz w:val="28"/>
          <w:szCs w:val="28"/>
        </w:rPr>
        <w:t>ООО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 «</w:t>
      </w:r>
      <w:r w:rsidR="00745722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745722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745722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CF1474" w:rsidRPr="00CF1474">
        <w:rPr>
          <w:rFonts w:ascii="Times New Roman" w:hAnsi="Times New Roman" w:cs="Times New Roman"/>
          <w:sz w:val="28"/>
          <w:szCs w:val="28"/>
        </w:rPr>
        <w:t xml:space="preserve">» </w:t>
      </w:r>
      <w:r w:rsidR="00745722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в целях </w:t>
      </w:r>
      <w:r w:rsidR="00A63025">
        <w:rPr>
          <w:rFonts w:ascii="Times New Roman" w:hAnsi="Times New Roman" w:cs="Times New Roman"/>
          <w:sz w:val="28"/>
          <w:szCs w:val="28"/>
        </w:rPr>
        <w:t>размещения (</w:t>
      </w:r>
      <w:r w:rsidR="00745722">
        <w:rPr>
          <w:rFonts w:ascii="Times New Roman" w:hAnsi="Times New Roman" w:cs="Times New Roman"/>
          <w:sz w:val="28"/>
          <w:szCs w:val="28"/>
        </w:rPr>
        <w:t>строительства</w:t>
      </w:r>
      <w:r w:rsidR="00A63025">
        <w:rPr>
          <w:rFonts w:ascii="Times New Roman" w:hAnsi="Times New Roman" w:cs="Times New Roman"/>
          <w:sz w:val="28"/>
          <w:szCs w:val="28"/>
        </w:rPr>
        <w:t>) линейного</w:t>
      </w:r>
      <w:r w:rsidR="00745722">
        <w:rPr>
          <w:rFonts w:ascii="Times New Roman" w:hAnsi="Times New Roman" w:cs="Times New Roman"/>
          <w:sz w:val="28"/>
          <w:szCs w:val="28"/>
        </w:rPr>
        <w:t xml:space="preserve"> объекта газоснабжения </w:t>
      </w:r>
      <w:r w:rsidR="00A63025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7457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5722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745722">
        <w:rPr>
          <w:rFonts w:ascii="Times New Roman" w:hAnsi="Times New Roman" w:cs="Times New Roman"/>
          <w:sz w:val="28"/>
          <w:szCs w:val="28"/>
        </w:rPr>
        <w:t xml:space="preserve"> газопровода высокого давления между АГРС </w:t>
      </w:r>
      <w:proofErr w:type="spellStart"/>
      <w:r w:rsidR="00745722">
        <w:rPr>
          <w:rFonts w:ascii="Times New Roman" w:hAnsi="Times New Roman" w:cs="Times New Roman"/>
          <w:sz w:val="28"/>
          <w:szCs w:val="28"/>
        </w:rPr>
        <w:t>Мамадыш</w:t>
      </w:r>
      <w:proofErr w:type="spellEnd"/>
      <w:r w:rsidR="00745722">
        <w:rPr>
          <w:rFonts w:ascii="Times New Roman" w:hAnsi="Times New Roman" w:cs="Times New Roman"/>
          <w:sz w:val="28"/>
          <w:szCs w:val="28"/>
        </w:rPr>
        <w:t xml:space="preserve"> и АГРС Морты </w:t>
      </w:r>
      <w:proofErr w:type="spellStart"/>
      <w:r w:rsidR="00745722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="007457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45722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745722">
        <w:rPr>
          <w:rFonts w:ascii="Times New Roman" w:hAnsi="Times New Roman" w:cs="Times New Roman"/>
          <w:sz w:val="28"/>
          <w:szCs w:val="28"/>
        </w:rPr>
        <w:t xml:space="preserve"> районов Республики Татарстан» </w:t>
      </w:r>
      <w:r w:rsidR="00CF1474">
        <w:rPr>
          <w:rFonts w:ascii="Times New Roman" w:hAnsi="Times New Roman" w:cs="Times New Roman"/>
          <w:sz w:val="28"/>
          <w:szCs w:val="28"/>
        </w:rPr>
        <w:t xml:space="preserve">на земельные участки, расположенные на территории </w:t>
      </w:r>
      <w:proofErr w:type="spellStart"/>
      <w:r w:rsidR="00AB41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B2E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B2E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32767" w:rsidRPr="00D7181F" w:rsidRDefault="00A32767" w:rsidP="004120EE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81F">
        <w:rPr>
          <w:rFonts w:ascii="Times New Roman" w:hAnsi="Times New Roman" w:cs="Times New Roman"/>
          <w:sz w:val="28"/>
          <w:szCs w:val="28"/>
        </w:rPr>
        <w:t>Размещение вышеуказанного объекта предусмотрен</w:t>
      </w:r>
      <w:r w:rsidR="004120EE" w:rsidRPr="00D7181F">
        <w:rPr>
          <w:rFonts w:ascii="Times New Roman" w:hAnsi="Times New Roman" w:cs="Times New Roman"/>
          <w:sz w:val="28"/>
          <w:szCs w:val="28"/>
        </w:rPr>
        <w:t>о</w:t>
      </w:r>
      <w:r w:rsidR="00A82CA7" w:rsidRPr="00D7181F">
        <w:rPr>
          <w:rFonts w:ascii="Times New Roman" w:hAnsi="Times New Roman" w:cs="Times New Roman"/>
          <w:sz w:val="28"/>
          <w:szCs w:val="28"/>
        </w:rPr>
        <w:t xml:space="preserve"> </w:t>
      </w:r>
      <w:r w:rsidR="00D7181F" w:rsidRPr="00D7181F">
        <w:rPr>
          <w:rFonts w:ascii="Times New Roman" w:hAnsi="Times New Roman" w:cs="Times New Roman"/>
          <w:kern w:val="36"/>
          <w:sz w:val="28"/>
          <w:szCs w:val="28"/>
        </w:rPr>
        <w:t xml:space="preserve">Схемой территориального планирования Республики Татарстан, утвержденной постановлением Кабинета Министров Республики Татарстан от 21.02.2011 </w:t>
      </w:r>
      <w:r w:rsidR="00D7181F">
        <w:rPr>
          <w:rFonts w:ascii="Times New Roman" w:hAnsi="Times New Roman" w:cs="Times New Roman"/>
          <w:kern w:val="36"/>
          <w:sz w:val="28"/>
          <w:szCs w:val="28"/>
        </w:rPr>
        <w:t xml:space="preserve">                  </w:t>
      </w:r>
      <w:r w:rsidR="00D7181F" w:rsidRPr="00D7181F">
        <w:rPr>
          <w:rFonts w:ascii="Times New Roman" w:hAnsi="Times New Roman" w:cs="Times New Roman"/>
          <w:kern w:val="36"/>
          <w:sz w:val="28"/>
          <w:szCs w:val="28"/>
        </w:rPr>
        <w:t xml:space="preserve">№ 134 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>«Об утверждении Схемы  территориального планирования Республики Татарстан»</w:t>
      </w:r>
      <w:r w:rsidR="00D7181F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D7181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81F">
        <w:rPr>
          <w:rFonts w:ascii="Times New Roman" w:hAnsi="Times New Roman" w:cs="Times New Roman"/>
          <w:color w:val="000000"/>
          <w:sz w:val="28"/>
          <w:szCs w:val="28"/>
        </w:rPr>
        <w:t xml:space="preserve">Кабинета Министров Республики Татарстан                     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 xml:space="preserve"> от 30.12.2019 </w:t>
      </w:r>
      <w:r w:rsidR="00693F8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 xml:space="preserve"> 1265  </w:t>
      </w:r>
      <w:r w:rsidR="00D718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>Об утверждении Региональной программы газификации жилищно-коммунального хозяйства, промышленных и иных организаций Республики Татарстан на 2019 - 2023 годы</w:t>
      </w:r>
      <w:r w:rsidR="00693F8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D7181F" w:rsidRPr="00D71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4F1" w:rsidRDefault="00EB2EDD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2EDD">
        <w:rPr>
          <w:rFonts w:ascii="Times New Roman" w:hAnsi="Times New Roman" w:cs="Times New Roman"/>
          <w:sz w:val="28"/>
          <w:szCs w:val="28"/>
        </w:rPr>
        <w:t xml:space="preserve">знакомление заинтересованными лицами с ходатайством </w:t>
      </w:r>
      <w:r w:rsidR="00D7181F">
        <w:rPr>
          <w:rFonts w:ascii="Times New Roman" w:hAnsi="Times New Roman" w:cs="Times New Roman"/>
          <w:sz w:val="28"/>
          <w:szCs w:val="28"/>
        </w:rPr>
        <w:t xml:space="preserve">                                    ООО</w:t>
      </w:r>
      <w:r w:rsidR="00D7181F" w:rsidRPr="00CF1474">
        <w:rPr>
          <w:rFonts w:ascii="Times New Roman" w:hAnsi="Times New Roman" w:cs="Times New Roman"/>
          <w:sz w:val="28"/>
          <w:szCs w:val="28"/>
        </w:rPr>
        <w:t xml:space="preserve"> «</w:t>
      </w:r>
      <w:r w:rsidR="00D7181F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D7181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D7181F">
        <w:rPr>
          <w:rFonts w:ascii="Times New Roman" w:hAnsi="Times New Roman" w:cs="Times New Roman"/>
          <w:sz w:val="28"/>
          <w:szCs w:val="28"/>
        </w:rPr>
        <w:t xml:space="preserve"> Казань</w:t>
      </w:r>
      <w:r w:rsidR="00D7181F" w:rsidRPr="00CF1474">
        <w:rPr>
          <w:rFonts w:ascii="Times New Roman" w:hAnsi="Times New Roman" w:cs="Times New Roman"/>
          <w:sz w:val="28"/>
          <w:szCs w:val="28"/>
        </w:rPr>
        <w:t>»</w:t>
      </w:r>
      <w:r w:rsidR="00D7181F">
        <w:rPr>
          <w:rFonts w:ascii="Times New Roman" w:hAnsi="Times New Roman" w:cs="Times New Roman"/>
          <w:sz w:val="28"/>
          <w:szCs w:val="28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установлении публичного сервитута и прилагаемым к нему описанием местоположения границ публичного сервитута</w:t>
      </w:r>
      <w:r w:rsidR="001244F1" w:rsidRPr="001244F1">
        <w:rPr>
          <w:rFonts w:ascii="Times New Roman" w:hAnsi="Times New Roman" w:cs="Times New Roman"/>
          <w:sz w:val="28"/>
          <w:szCs w:val="28"/>
        </w:rPr>
        <w:t xml:space="preserve"> </w:t>
      </w:r>
      <w:r w:rsidR="001244F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B41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1244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EB2EDD">
        <w:rPr>
          <w:rFonts w:ascii="Times New Roman" w:hAnsi="Times New Roman" w:cs="Times New Roman"/>
          <w:sz w:val="28"/>
          <w:szCs w:val="28"/>
        </w:rPr>
        <w:t xml:space="preserve"> </w:t>
      </w:r>
      <w:r w:rsidR="001244F1" w:rsidRPr="00EB2EDD">
        <w:rPr>
          <w:rFonts w:ascii="Times New Roman" w:hAnsi="Times New Roman" w:cs="Times New Roman"/>
          <w:sz w:val="28"/>
          <w:szCs w:val="28"/>
        </w:rPr>
        <w:t xml:space="preserve">осуществляется в здании </w:t>
      </w:r>
      <w:proofErr w:type="spellStart"/>
      <w:r w:rsidR="004D795E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 Республики Татарстан по адресу: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4F1" w:rsidRPr="00EB2EDD">
        <w:rPr>
          <w:rFonts w:ascii="Times New Roman" w:hAnsi="Times New Roman" w:cs="Times New Roman"/>
          <w:sz w:val="28"/>
          <w:szCs w:val="28"/>
        </w:rPr>
        <w:t>ул.Вишневского</w:t>
      </w:r>
      <w:proofErr w:type="spellEnd"/>
      <w:r w:rsidR="001244F1" w:rsidRPr="00EB2EDD">
        <w:rPr>
          <w:rFonts w:ascii="Times New Roman" w:hAnsi="Times New Roman" w:cs="Times New Roman"/>
          <w:sz w:val="28"/>
          <w:szCs w:val="28"/>
        </w:rPr>
        <w:t>, д.26 (режим работы: понедельник – четверг: 9.00 – 18.00, пятница: 9.00 – 16.45, обед: 11.45 – 12.30).</w:t>
      </w:r>
      <w:r w:rsidR="00124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6E" w:rsidRDefault="001244F1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2EDD" w:rsidRPr="00EB2ED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1244F1">
        <w:rPr>
          <w:rFonts w:ascii="Arial" w:hAnsi="Arial" w:cs="Arial"/>
          <w:sz w:val="20"/>
          <w:szCs w:val="20"/>
        </w:rPr>
        <w:t xml:space="preserve"> </w:t>
      </w:r>
      <w:r w:rsidRPr="00EB2EDD">
        <w:rPr>
          <w:rFonts w:ascii="Times New Roman" w:hAnsi="Times New Roman" w:cs="Times New Roman"/>
          <w:sz w:val="28"/>
          <w:szCs w:val="28"/>
        </w:rPr>
        <w:t>об учете прав на земельные участки</w:t>
      </w:r>
      <w:r w:rsidRPr="00124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вышеуказанному адресу </w:t>
      </w:r>
      <w:r w:rsidR="004D795E">
        <w:rPr>
          <w:rFonts w:ascii="Times New Roman" w:hAnsi="Times New Roman" w:cs="Times New Roman"/>
          <w:sz w:val="28"/>
          <w:szCs w:val="28"/>
        </w:rPr>
        <w:t>в течение</w:t>
      </w:r>
      <w:r w:rsidRPr="001244F1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B2EDD" w:rsidRPr="00EB2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AB41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D79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4F1" w:rsidRPr="00C30F69" w:rsidRDefault="00B73940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4120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возможном установлении публичного сервитута </w:t>
      </w:r>
      <w:r w:rsidRPr="00B73940">
        <w:rPr>
          <w:rFonts w:ascii="Times New Roman" w:hAnsi="Times New Roman" w:cs="Times New Roman"/>
          <w:sz w:val="28"/>
          <w:szCs w:val="28"/>
        </w:rPr>
        <w:t>размещены на сайте Министерства земельных и имущественных отношений Республика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79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www.mzio.tatarstan.ru</w:t>
        </w:r>
      </w:hyperlink>
      <w:r w:rsidRPr="004D795E">
        <w:rPr>
          <w:rFonts w:ascii="Times New Roman" w:hAnsi="Times New Roman" w:cs="Times New Roman"/>
          <w:sz w:val="28"/>
          <w:szCs w:val="28"/>
        </w:rPr>
        <w:t xml:space="preserve">, </w:t>
      </w:r>
      <w:r w:rsidRPr="00B73940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AB4131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40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A0892">
        <w:rPr>
          <w:rFonts w:ascii="Times New Roman" w:hAnsi="Times New Roman" w:cs="Times New Roman"/>
          <w:sz w:val="28"/>
          <w:szCs w:val="28"/>
        </w:rPr>
        <w:t xml:space="preserve"> </w:t>
      </w:r>
      <w:r w:rsidR="00AB4131" w:rsidRPr="00AB4131">
        <w:rPr>
          <w:rFonts w:ascii="Times New Roman" w:hAnsi="Times New Roman" w:cs="Times New Roman"/>
          <w:sz w:val="28"/>
          <w:szCs w:val="28"/>
          <w:u w:val="single"/>
        </w:rPr>
        <w:t>http://городелабуга.рф/</w:t>
      </w:r>
      <w:r w:rsidR="00AB4131">
        <w:rPr>
          <w:rFonts w:ascii="Times New Roman" w:hAnsi="Times New Roman" w:cs="Times New Roman"/>
          <w:sz w:val="28"/>
          <w:szCs w:val="28"/>
        </w:rPr>
        <w:t>.</w:t>
      </w:r>
    </w:p>
    <w:p w:rsidR="00C30F69" w:rsidRPr="00C30F69" w:rsidRDefault="00C30F69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20EE" w:rsidRPr="00FE36FE" w:rsidRDefault="004120EE" w:rsidP="004120EE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9"/>
      </w:tblGrid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491524" w:rsidP="00B739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95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="00C30F69">
              <w:rPr>
                <w:rFonts w:ascii="Times New Roman" w:hAnsi="Times New Roman" w:cs="Times New Roman"/>
                <w:sz w:val="24"/>
                <w:szCs w:val="24"/>
              </w:rPr>
              <w:t>земельного участка (квартала)</w:t>
            </w:r>
          </w:p>
        </w:tc>
      </w:tr>
      <w:tr w:rsidR="00491524" w:rsidTr="00A82CA7">
        <w:trPr>
          <w:trHeight w:val="153"/>
        </w:trPr>
        <w:tc>
          <w:tcPr>
            <w:tcW w:w="8459" w:type="dxa"/>
          </w:tcPr>
          <w:p w:rsidR="00491524" w:rsidRPr="004D795E" w:rsidRDefault="00693F8E" w:rsidP="00AB41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:000000: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(обособленны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ами 16:18:030501:45, 16:18:030501:49, 16:18:030601:42, 16:18:030601:43, 16:18:030601:45</w:t>
            </w:r>
            <w:r w:rsidR="00C30F69">
              <w:rPr>
                <w:rFonts w:ascii="Times New Roman" w:hAnsi="Times New Roman" w:cs="Times New Roman"/>
                <w:sz w:val="24"/>
                <w:szCs w:val="24"/>
              </w:rPr>
              <w:t xml:space="preserve">) площадью </w:t>
            </w:r>
            <w:r w:rsidR="00AB4131">
              <w:rPr>
                <w:rFonts w:ascii="Times New Roman" w:hAnsi="Times New Roman" w:cs="Times New Roman"/>
                <w:sz w:val="24"/>
                <w:szCs w:val="24"/>
              </w:rPr>
              <w:t>10723</w:t>
            </w:r>
            <w:r w:rsidR="00C3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0F6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16:18:000000:286 (обособленные земельные участки с кадастровыми номерами 16:18:030501:27, 16:18:030501:140, 16:18:030601:14) площадью 8627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16:18:030501:362 площадью 641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91524" w:rsidTr="00491524">
        <w:trPr>
          <w:trHeight w:val="282"/>
        </w:trPr>
        <w:tc>
          <w:tcPr>
            <w:tcW w:w="8459" w:type="dxa"/>
          </w:tcPr>
          <w:p w:rsidR="00491524" w:rsidRPr="004D795E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16:18:000000:1622 площадью 401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491524" w:rsidTr="00491524">
        <w:trPr>
          <w:trHeight w:val="265"/>
        </w:trPr>
        <w:tc>
          <w:tcPr>
            <w:tcW w:w="8459" w:type="dxa"/>
          </w:tcPr>
          <w:p w:rsidR="00491524" w:rsidRPr="004D795E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16:18:000000:1621 площадью 6170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30F69" w:rsidTr="00491524">
        <w:trPr>
          <w:trHeight w:val="265"/>
        </w:trPr>
        <w:tc>
          <w:tcPr>
            <w:tcW w:w="8459" w:type="dxa"/>
          </w:tcPr>
          <w:p w:rsidR="00C30F69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16:18:030601:52 площадью 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C30F69" w:rsidTr="00491524">
        <w:trPr>
          <w:trHeight w:val="265"/>
        </w:trPr>
        <w:tc>
          <w:tcPr>
            <w:tcW w:w="8459" w:type="dxa"/>
          </w:tcPr>
          <w:p w:rsidR="00C30F69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16:18:030601:38 площадью 438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B4131" w:rsidTr="00491524">
        <w:trPr>
          <w:trHeight w:val="265"/>
        </w:trPr>
        <w:tc>
          <w:tcPr>
            <w:tcW w:w="8459" w:type="dxa"/>
          </w:tcPr>
          <w:p w:rsidR="00AB4131" w:rsidRDefault="00AB413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16:18:030501:145 площадью 1363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B4131" w:rsidTr="00491524">
        <w:trPr>
          <w:trHeight w:val="265"/>
        </w:trPr>
        <w:tc>
          <w:tcPr>
            <w:tcW w:w="8459" w:type="dxa"/>
          </w:tcPr>
          <w:p w:rsidR="00AB413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16:18:000000:287 (обособленный земельный участок с кадастровым номером 16:18:030501:11) площадью 17522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B4131" w:rsidTr="00491524">
        <w:trPr>
          <w:trHeight w:val="265"/>
        </w:trPr>
        <w:tc>
          <w:tcPr>
            <w:tcW w:w="8459" w:type="dxa"/>
          </w:tcPr>
          <w:p w:rsidR="00AB413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16:18:030501:138 площадью 3389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B4131" w:rsidTr="00491524">
        <w:trPr>
          <w:trHeight w:val="265"/>
        </w:trPr>
        <w:tc>
          <w:tcPr>
            <w:tcW w:w="8459" w:type="dxa"/>
          </w:tcPr>
          <w:p w:rsidR="00AB413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16:18:000000:282 (обособленный земельный участок с кадастровым номером 16:18:130601:130) площадью 1509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AB4131" w:rsidTr="005F3511">
        <w:trPr>
          <w:trHeight w:val="178"/>
        </w:trPr>
        <w:tc>
          <w:tcPr>
            <w:tcW w:w="8459" w:type="dxa"/>
          </w:tcPr>
          <w:p w:rsidR="00AB413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16:18:000000:274 (обособленные земельные участки с кадастровыми номерами  16:18:130601:315, 16:18:130601:316, 16:18:130601:322) площадью 6884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16:18:130601:696 площадью 4873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16:18:130601:519 площадью 3518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5F351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16:18:130601:599 площадью 1856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EB052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16:18:130601:601 площадью 1681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EB052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16:18:130601:684 площадью 3431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EB052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16:18:130601:582 площадью 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EB052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16:18:130601:501 площадью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EB0521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16:18:000000:292 (обособленные земельные участки с кадастровыми номерами 16:18:130601:193, 16:18:130601:197, 16:18:130601:571) площадью 569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B62C53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16:18:130601:689 площадью 2953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B62C53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16:18:130601:687 площадью 2262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B62C53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16:18:130601:540 площадью 762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16:18:130601:535 площадью 2919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16:18:130601:534 площадью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16:18:130601:511 площадью 76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5F3511" w:rsidTr="00491524">
        <w:trPr>
          <w:trHeight w:val="265"/>
        </w:trPr>
        <w:tc>
          <w:tcPr>
            <w:tcW w:w="8459" w:type="dxa"/>
          </w:tcPr>
          <w:p w:rsidR="005F351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16:18:130601:536 площадью 5099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16:18:130601:554 площадью 2054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16:18:070701:428 площадью 937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16:18:070701:354 площадью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7A3D9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16:18:070701:295 площадью 153 кв.м</w:t>
            </w:r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EF716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16:18:070701:324 </w:t>
            </w:r>
            <w:r w:rsidR="00734F4E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EF7165" w:rsidP="00EF7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19:18:000000:126 (обособленные земельные участки с кадастровыми номерами 16:18:070701:228, 16:18:070901:33, 16:18:071001:1) площадью 33614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C03CC" w:rsidTr="00491524">
        <w:trPr>
          <w:trHeight w:val="265"/>
        </w:trPr>
        <w:tc>
          <w:tcPr>
            <w:tcW w:w="8459" w:type="dxa"/>
          </w:tcPr>
          <w:p w:rsidR="000C03CC" w:rsidRDefault="000C03CC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16:18:070701:429 площадью 1751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EF716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16:18:070701:430 площадью 10846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EF716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16:18:070701:431 площадью 12384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B0521" w:rsidTr="00491524">
        <w:trPr>
          <w:trHeight w:val="265"/>
        </w:trPr>
        <w:tc>
          <w:tcPr>
            <w:tcW w:w="8459" w:type="dxa"/>
          </w:tcPr>
          <w:p w:rsidR="00EB0521" w:rsidRDefault="00EF7165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16:18:070701:303 площадью 111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F7165" w:rsidTr="00491524">
        <w:trPr>
          <w:trHeight w:val="265"/>
        </w:trPr>
        <w:tc>
          <w:tcPr>
            <w:tcW w:w="8459" w:type="dxa"/>
          </w:tcPr>
          <w:p w:rsidR="00EF7165" w:rsidRDefault="008E1A57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16:18:070701:452 площадью 1364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EF7165" w:rsidTr="00491524">
        <w:trPr>
          <w:trHeight w:val="265"/>
        </w:trPr>
        <w:tc>
          <w:tcPr>
            <w:tcW w:w="8459" w:type="dxa"/>
          </w:tcPr>
          <w:p w:rsidR="00EF7165" w:rsidRDefault="008E1A57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16:18:070701:441 площадью 4753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0C03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0C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165" w:rsidTr="00491524">
        <w:trPr>
          <w:trHeight w:val="265"/>
        </w:trPr>
        <w:tc>
          <w:tcPr>
            <w:tcW w:w="8459" w:type="dxa"/>
          </w:tcPr>
          <w:p w:rsidR="00EF7165" w:rsidRDefault="008E1A57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16:18:000000:259 (обособленные земельные участки с кадастровыми номерами 16:18:070701:250, 16:18:070801:24, 16:18:070801:40) площадью 7108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E1A57" w:rsidTr="00491524">
        <w:trPr>
          <w:trHeight w:val="265"/>
        </w:trPr>
        <w:tc>
          <w:tcPr>
            <w:tcW w:w="8459" w:type="dxa"/>
          </w:tcPr>
          <w:p w:rsidR="008E1A57" w:rsidRDefault="008E1A57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16:18:070801:97 площадью 9061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8E1A57" w:rsidTr="00491524">
        <w:trPr>
          <w:trHeight w:val="265"/>
        </w:trPr>
        <w:tc>
          <w:tcPr>
            <w:tcW w:w="8459" w:type="dxa"/>
          </w:tcPr>
          <w:p w:rsidR="008E1A57" w:rsidRDefault="008E1A57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16:18:000000:955 площадью 1369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C03CC" w:rsidTr="00491524">
        <w:trPr>
          <w:trHeight w:val="265"/>
        </w:trPr>
        <w:tc>
          <w:tcPr>
            <w:tcW w:w="8459" w:type="dxa"/>
          </w:tcPr>
          <w:p w:rsidR="000C03CC" w:rsidRDefault="000C03CC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16:18:07030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площадью 311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C03CC" w:rsidTr="00491524">
        <w:trPr>
          <w:trHeight w:val="265"/>
        </w:trPr>
        <w:tc>
          <w:tcPr>
            <w:tcW w:w="8459" w:type="dxa"/>
          </w:tcPr>
          <w:p w:rsidR="000C03CC" w:rsidRDefault="000C03CC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16:18:070701 площадью 987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C03CC" w:rsidTr="00491524">
        <w:trPr>
          <w:trHeight w:val="265"/>
        </w:trPr>
        <w:tc>
          <w:tcPr>
            <w:tcW w:w="8459" w:type="dxa"/>
          </w:tcPr>
          <w:p w:rsidR="000C03CC" w:rsidRDefault="000C03CC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16:18:130601 площадью 1319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0C03CC" w:rsidTr="00491524">
        <w:trPr>
          <w:trHeight w:val="265"/>
        </w:trPr>
        <w:tc>
          <w:tcPr>
            <w:tcW w:w="8459" w:type="dxa"/>
          </w:tcPr>
          <w:p w:rsidR="000C03CC" w:rsidRDefault="000C03CC" w:rsidP="00A00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16:18:030201 площадью 289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491524" w:rsidRPr="00CF1474" w:rsidRDefault="00491524" w:rsidP="004D7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1524" w:rsidRPr="00CF1474" w:rsidSect="005F35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4"/>
    <w:rsid w:val="000C03CC"/>
    <w:rsid w:val="00100D9F"/>
    <w:rsid w:val="00114B72"/>
    <w:rsid w:val="001244F1"/>
    <w:rsid w:val="001E6B23"/>
    <w:rsid w:val="00287E87"/>
    <w:rsid w:val="003177DB"/>
    <w:rsid w:val="003D5986"/>
    <w:rsid w:val="004120EE"/>
    <w:rsid w:val="00483250"/>
    <w:rsid w:val="00491524"/>
    <w:rsid w:val="004D795E"/>
    <w:rsid w:val="004E514A"/>
    <w:rsid w:val="005F3511"/>
    <w:rsid w:val="00693F8E"/>
    <w:rsid w:val="006A5674"/>
    <w:rsid w:val="00734F4E"/>
    <w:rsid w:val="00745722"/>
    <w:rsid w:val="00776633"/>
    <w:rsid w:val="007A0892"/>
    <w:rsid w:val="007A3D95"/>
    <w:rsid w:val="00834016"/>
    <w:rsid w:val="008877AD"/>
    <w:rsid w:val="008E1A57"/>
    <w:rsid w:val="00A009D6"/>
    <w:rsid w:val="00A32767"/>
    <w:rsid w:val="00A63025"/>
    <w:rsid w:val="00A82CA7"/>
    <w:rsid w:val="00AB4131"/>
    <w:rsid w:val="00B62C53"/>
    <w:rsid w:val="00B73940"/>
    <w:rsid w:val="00C211C9"/>
    <w:rsid w:val="00C30F69"/>
    <w:rsid w:val="00CF1474"/>
    <w:rsid w:val="00D212CD"/>
    <w:rsid w:val="00D4006B"/>
    <w:rsid w:val="00D7181F"/>
    <w:rsid w:val="00E403AA"/>
    <w:rsid w:val="00E509A1"/>
    <w:rsid w:val="00E828B4"/>
    <w:rsid w:val="00EB0521"/>
    <w:rsid w:val="00EB2EDD"/>
    <w:rsid w:val="00EF7165"/>
    <w:rsid w:val="00F001BA"/>
    <w:rsid w:val="00F623B7"/>
    <w:rsid w:val="00F80351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341"/>
  <w15:chartTrackingRefBased/>
  <w15:docId w15:val="{E7053BEC-1D45-4836-BCEF-6D2CF6B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i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АбдуллинаЭА</dc:creator>
  <cp:keywords/>
  <dc:description/>
  <cp:lastModifiedBy>Шайхутдинова А.Ю.</cp:lastModifiedBy>
  <cp:revision>26</cp:revision>
  <cp:lastPrinted>2021-06-11T08:16:00Z</cp:lastPrinted>
  <dcterms:created xsi:type="dcterms:W3CDTF">2019-09-23T10:22:00Z</dcterms:created>
  <dcterms:modified xsi:type="dcterms:W3CDTF">2021-10-07T08:21:00Z</dcterms:modified>
</cp:coreProperties>
</file>