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1" w:rsidRDefault="00BB292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1901A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с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обращениями граждан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Елабужском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</w:t>
      </w:r>
      <w:r w:rsidR="004A065F">
        <w:rPr>
          <w:rFonts w:ascii="Times New Roman" w:hAnsi="Times New Roman"/>
          <w:b/>
          <w:sz w:val="28"/>
          <w:szCs w:val="28"/>
        </w:rPr>
        <w:t>ом районе за 1-ое полугодие 202</w:t>
      </w:r>
      <w:r w:rsidR="002F2F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3360" w:rsidRDefault="003F336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F3360" w:rsidRPr="002F2FE2" w:rsidRDefault="00334245" w:rsidP="00077B93">
      <w:pPr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указанный период в Совет, Исполнительные комитеты, палаты </w:t>
      </w:r>
      <w:proofErr w:type="spellStart"/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поступило </w:t>
      </w:r>
      <w:r w:rsidR="002F2FE2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7311C"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11C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 письменных обращений – </w:t>
      </w:r>
      <w:r w:rsidR="00EF615E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>469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5624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05624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615E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принято на личном приеме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459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обращений (интернет – приемная главы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ЕМР,  электронная почта) 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C50417"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 на контроль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826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921</w:t>
      </w:r>
      <w:r w:rsid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проверено с выездом на</w:t>
      </w:r>
      <w:r w:rsidR="00A7243D"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положительно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-40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01D3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6A1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A1C" w:rsidRPr="00533AEC" w:rsidRDefault="00736A1C" w:rsidP="00533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360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Количество обращений граждан поступивших в Совет  </w:t>
      </w:r>
      <w:proofErr w:type="spellStart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>Елабужского</w:t>
      </w:r>
      <w:proofErr w:type="spellEnd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</w:t>
      </w:r>
      <w:r w:rsidR="00D05624">
        <w:rPr>
          <w:rFonts w:ascii="Times New Roman" w:eastAsia="Times New Roman" w:hAnsi="Times New Roman" w:cs="Times New Roman"/>
          <w:b/>
          <w:bCs/>
          <w:sz w:val="32"/>
          <w:szCs w:val="32"/>
        </w:rPr>
        <w:t>района в   1-ом  полугодии  202</w:t>
      </w:r>
      <w:r w:rsidR="00BF3D0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года в сравнении с аналогичным периодом прошлого года</w:t>
      </w:r>
    </w:p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AB7AE9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</w:t>
            </w:r>
            <w:r w:rsidR="00063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угодие 2022</w:t>
            </w:r>
          </w:p>
          <w:p w:rsidR="00396217" w:rsidRDefault="00396217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063A24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2021</w:t>
            </w:r>
          </w:p>
        </w:tc>
      </w:tr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BF3D0D" w:rsidP="00AB7AE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D056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DA5466" w:rsidP="00DA546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5855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1158</w:t>
            </w:r>
          </w:p>
        </w:tc>
      </w:tr>
    </w:tbl>
    <w:p w:rsidR="00AB7AE9" w:rsidRDefault="00AB7AE9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0C84" w:rsidRDefault="002B7255" w:rsidP="00D4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D40C84">
        <w:rPr>
          <w:rFonts w:ascii="Times New Roman" w:hAnsi="Times New Roman" w:cs="Times New Roman"/>
          <w:b/>
          <w:sz w:val="28"/>
          <w:szCs w:val="28"/>
        </w:rPr>
        <w:t xml:space="preserve">по льготным категориям граждан обратившихся  в адрес главы </w:t>
      </w:r>
      <w:proofErr w:type="spellStart"/>
      <w:r w:rsidR="00D40C84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D40C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1D45" w:rsidRPr="00533AEC" w:rsidRDefault="00D40C84" w:rsidP="0053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указавших свой льготный состав)</w:t>
      </w:r>
    </w:p>
    <w:p w:rsidR="00EB1D45" w:rsidRDefault="00EB1D45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D45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3C1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57875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C13" w:rsidRPr="009B72A7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C13" w:rsidRDefault="00FC3C13" w:rsidP="009B72A7">
      <w:pPr>
        <w:tabs>
          <w:tab w:val="left" w:pos="7797"/>
        </w:tabs>
        <w:spacing w:after="0"/>
        <w:ind w:left="709" w:right="850" w:hanging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C62C10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Распределение обращений граждан на имя Главы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 по видам</w:t>
      </w: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Вид обращения</w:t>
            </w: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AE27FD" w:rsidP="00325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1-полугодие 202</w:t>
            </w:r>
            <w:r w:rsidR="003253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AE27FD" w:rsidP="00325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1-ое полугодие 202</w:t>
            </w:r>
            <w:r w:rsidR="003253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Письменные </w:t>
            </w:r>
          </w:p>
          <w:p w:rsidR="00C62C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бращения</w:t>
            </w:r>
          </w:p>
          <w:p w:rsidR="00244710" w:rsidRDefault="00244710" w:rsidP="002447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32537E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469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32537E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509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Личный прием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32537E" w:rsidP="00325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139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32537E" w:rsidRDefault="0032537E" w:rsidP="003253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459</w:t>
            </w:r>
          </w:p>
          <w:p w:rsidR="00C62C10" w:rsidRDefault="00C62C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2447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Электронные </w:t>
            </w:r>
          </w:p>
          <w:p w:rsidR="00C62C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</w:t>
            </w:r>
            <w:r w:rsidR="001301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</w:t>
            </w:r>
          </w:p>
          <w:p w:rsidR="00244710" w:rsidRDefault="00244710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32537E" w:rsidP="00603D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32537E" w:rsidP="00C62C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190</w:t>
            </w:r>
          </w:p>
        </w:tc>
      </w:tr>
    </w:tbl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Pr="00701D95" w:rsidRDefault="00D82878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5211B16C" wp14:editId="73103C88">
            <wp:extent cx="5490845" cy="3165637"/>
            <wp:effectExtent l="0" t="0" r="1460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36D" w:rsidRDefault="001A536D" w:rsidP="00AB7A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1CF7" w:rsidRDefault="00FD4CB1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1-ом </w:t>
      </w:r>
      <w:r w:rsidR="00603DBA">
        <w:rPr>
          <w:rFonts w:ascii="Times New Roman" w:hAnsi="Times New Roman" w:cs="Times New Roman"/>
          <w:sz w:val="32"/>
          <w:szCs w:val="32"/>
        </w:rPr>
        <w:t>полугодии 202</w:t>
      </w:r>
      <w:r w:rsidR="00CC1CF7">
        <w:rPr>
          <w:rFonts w:ascii="Times New Roman" w:hAnsi="Times New Roman" w:cs="Times New Roman"/>
          <w:sz w:val="32"/>
          <w:szCs w:val="32"/>
        </w:rPr>
        <w:t>2</w:t>
      </w:r>
      <w:r w:rsidR="001122D8">
        <w:rPr>
          <w:rFonts w:ascii="Times New Roman" w:hAnsi="Times New Roman" w:cs="Times New Roman"/>
          <w:sz w:val="32"/>
          <w:szCs w:val="32"/>
        </w:rPr>
        <w:t xml:space="preserve"> </w:t>
      </w:r>
      <w:r w:rsidR="00603DBA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 xml:space="preserve"> наибольшее количество обращений граждан поступи</w:t>
      </w:r>
      <w:r w:rsidR="003A00A4">
        <w:rPr>
          <w:rFonts w:ascii="Times New Roman" w:hAnsi="Times New Roman" w:cs="Times New Roman"/>
          <w:sz w:val="32"/>
          <w:szCs w:val="32"/>
        </w:rPr>
        <w:t xml:space="preserve">ло по вопросам </w:t>
      </w:r>
      <w:r w:rsidR="00CC1CF7">
        <w:rPr>
          <w:rFonts w:ascii="Times New Roman" w:hAnsi="Times New Roman" w:cs="Times New Roman"/>
          <w:sz w:val="32"/>
          <w:szCs w:val="32"/>
        </w:rPr>
        <w:t xml:space="preserve">«Жилищно-коммунального хозяйства» </w:t>
      </w:r>
      <w:r w:rsidR="00CC1CF7">
        <w:rPr>
          <w:rFonts w:ascii="Times New Roman" w:hAnsi="Times New Roman" w:cs="Times New Roman"/>
          <w:b/>
          <w:sz w:val="32"/>
          <w:szCs w:val="32"/>
        </w:rPr>
        <w:t>132</w:t>
      </w:r>
      <w:r w:rsidR="004B6C9E">
        <w:rPr>
          <w:rFonts w:ascii="Times New Roman" w:hAnsi="Times New Roman" w:cs="Times New Roman"/>
          <w:b/>
          <w:sz w:val="32"/>
          <w:szCs w:val="32"/>
        </w:rPr>
        <w:t>.</w:t>
      </w:r>
      <w:r w:rsidR="00CC1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CF7">
        <w:rPr>
          <w:rFonts w:ascii="Times New Roman" w:hAnsi="Times New Roman" w:cs="Times New Roman"/>
          <w:sz w:val="32"/>
          <w:szCs w:val="32"/>
        </w:rPr>
        <w:t>В данном тематическом блоке отражены обращения граждан о предоставлении коммунальных услуг ненадлежащего качества, в основном это жалобы на температуру отопления, температуру и качество горячего водоснабжения, перебои в водоснабжении в летний период. Также в данном блоке представлены обращения о ненадлежащем содержании общего имущества в многоквартирных домах, просьбы о включении домов в план кап.</w:t>
      </w:r>
      <w:r w:rsidR="001430FB">
        <w:rPr>
          <w:rFonts w:ascii="Times New Roman" w:hAnsi="Times New Roman" w:cs="Times New Roman"/>
          <w:sz w:val="32"/>
          <w:szCs w:val="32"/>
        </w:rPr>
        <w:t xml:space="preserve"> </w:t>
      </w:r>
      <w:r w:rsidR="00CC1CF7">
        <w:rPr>
          <w:rFonts w:ascii="Times New Roman" w:hAnsi="Times New Roman" w:cs="Times New Roman"/>
          <w:sz w:val="32"/>
          <w:szCs w:val="32"/>
        </w:rPr>
        <w:t>ремонта и вопросы оплаты за услуги ЖКХ.</w:t>
      </w:r>
    </w:p>
    <w:p w:rsidR="00FD4CB1" w:rsidRDefault="004B6C9E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по актуальности для граждан тема благоустройства.</w:t>
      </w:r>
      <w:r w:rsidRPr="00CC1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Она содержит </w:t>
      </w:r>
      <w:r w:rsidRPr="001430FB">
        <w:rPr>
          <w:rFonts w:ascii="Times New Roman" w:hAnsi="Times New Roman" w:cs="Times New Roman"/>
          <w:b/>
          <w:sz w:val="32"/>
          <w:szCs w:val="32"/>
        </w:rPr>
        <w:t>94</w:t>
      </w:r>
      <w:r>
        <w:rPr>
          <w:rFonts w:ascii="Times New Roman" w:hAnsi="Times New Roman" w:cs="Times New Roman"/>
          <w:sz w:val="32"/>
          <w:szCs w:val="32"/>
        </w:rPr>
        <w:t xml:space="preserve"> обращения. </w:t>
      </w:r>
      <w:r w:rsidR="00FD4CB1">
        <w:rPr>
          <w:rFonts w:ascii="Times New Roman" w:hAnsi="Times New Roman" w:cs="Times New Roman"/>
          <w:sz w:val="32"/>
          <w:szCs w:val="32"/>
        </w:rPr>
        <w:t xml:space="preserve">Обращения в данном блоке затрагивают темы ремонта и строительства дорог, тротуаров, детских и </w:t>
      </w:r>
      <w:r>
        <w:rPr>
          <w:rFonts w:ascii="Times New Roman" w:hAnsi="Times New Roman" w:cs="Times New Roman"/>
          <w:sz w:val="32"/>
          <w:szCs w:val="32"/>
        </w:rPr>
        <w:t>спортивных площадок, спиливания</w:t>
      </w:r>
      <w:r w:rsidR="00FD4CB1">
        <w:rPr>
          <w:rFonts w:ascii="Times New Roman" w:hAnsi="Times New Roman" w:cs="Times New Roman"/>
          <w:sz w:val="32"/>
          <w:szCs w:val="32"/>
        </w:rPr>
        <w:t xml:space="preserve"> деревьев, благоу</w:t>
      </w:r>
      <w:r w:rsidR="00A62210">
        <w:rPr>
          <w:rFonts w:ascii="Times New Roman" w:hAnsi="Times New Roman" w:cs="Times New Roman"/>
          <w:sz w:val="32"/>
          <w:szCs w:val="32"/>
        </w:rPr>
        <w:t>стройства придомовых территорий, уборки снега.</w:t>
      </w:r>
    </w:p>
    <w:p w:rsidR="004B6C9E" w:rsidRDefault="004B6C9E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</w:p>
    <w:p w:rsidR="004B6C9E" w:rsidRDefault="004B6C9E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</w:p>
    <w:p w:rsidR="00B6295F" w:rsidRPr="00B6295F" w:rsidRDefault="00FD4CB1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Следующим по значимости для граждан м</w:t>
      </w:r>
      <w:r w:rsidR="004A3376">
        <w:rPr>
          <w:rFonts w:ascii="Times New Roman" w:hAnsi="Times New Roman" w:cs="Times New Roman"/>
          <w:sz w:val="32"/>
          <w:szCs w:val="32"/>
        </w:rPr>
        <w:t>ожно выделить «социальный блок» в н</w:t>
      </w:r>
      <w:r w:rsidR="004B6C9E">
        <w:rPr>
          <w:rFonts w:ascii="Times New Roman" w:hAnsi="Times New Roman" w:cs="Times New Roman"/>
          <w:sz w:val="32"/>
          <w:szCs w:val="32"/>
        </w:rPr>
        <w:t>ём</w:t>
      </w:r>
      <w:r w:rsidR="004A3376">
        <w:rPr>
          <w:rFonts w:ascii="Times New Roman" w:hAnsi="Times New Roman" w:cs="Times New Roman"/>
          <w:sz w:val="32"/>
          <w:szCs w:val="32"/>
        </w:rPr>
        <w:t xml:space="preserve"> </w:t>
      </w:r>
      <w:r w:rsidR="004B6C9E">
        <w:rPr>
          <w:rFonts w:ascii="Times New Roman" w:hAnsi="Times New Roman" w:cs="Times New Roman"/>
          <w:b/>
          <w:sz w:val="32"/>
          <w:szCs w:val="32"/>
        </w:rPr>
        <w:t>74</w:t>
      </w:r>
      <w:r w:rsidR="00784723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4B6C9E">
        <w:rPr>
          <w:rFonts w:ascii="Times New Roman" w:hAnsi="Times New Roman" w:cs="Times New Roman"/>
          <w:sz w:val="32"/>
          <w:szCs w:val="32"/>
        </w:rPr>
        <w:t>я</w:t>
      </w:r>
      <w:r w:rsidR="00784723">
        <w:rPr>
          <w:rFonts w:ascii="Times New Roman" w:hAnsi="Times New Roman" w:cs="Times New Roman"/>
          <w:sz w:val="32"/>
          <w:szCs w:val="32"/>
        </w:rPr>
        <w:t xml:space="preserve">. </w:t>
      </w:r>
      <w:r w:rsidR="004B6C9E">
        <w:rPr>
          <w:rFonts w:ascii="Times New Roman" w:hAnsi="Times New Roman" w:cs="Times New Roman"/>
          <w:sz w:val="32"/>
          <w:szCs w:val="32"/>
        </w:rPr>
        <w:t xml:space="preserve">Перечень обозначенных </w:t>
      </w:r>
      <w:r>
        <w:rPr>
          <w:rFonts w:ascii="Times New Roman" w:hAnsi="Times New Roman" w:cs="Times New Roman"/>
          <w:sz w:val="32"/>
          <w:szCs w:val="32"/>
        </w:rPr>
        <w:t xml:space="preserve">проблем в данной сфере разнообразен. 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Это</w:t>
      </w:r>
      <w:r w:rsidR="005950B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</w:t>
      </w:r>
      <w:r w:rsidR="004B6C9E">
        <w:rPr>
          <w:rFonts w:ascii="Times New Roman" w:hAnsi="Times New Roman" w:cs="Times New Roman"/>
          <w:sz w:val="32"/>
          <w:szCs w:val="32"/>
        </w:rPr>
        <w:t xml:space="preserve"> </w:t>
      </w:r>
      <w:r w:rsidR="004B6C9E">
        <w:rPr>
          <w:rStyle w:val="a3"/>
          <w:rFonts w:ascii="Times New Roman" w:hAnsi="Times New Roman" w:cs="Times New Roman"/>
          <w:b w:val="0"/>
          <w:sz w:val="32"/>
          <w:szCs w:val="32"/>
        </w:rPr>
        <w:t>образования, здравоохранения, социальной защиты населения,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вопросы трудоустройства и выплаты заработной платы, а также вопросы физической культуры и спорта.</w:t>
      </w:r>
    </w:p>
    <w:p w:rsidR="00FD4CB1" w:rsidRDefault="00DA3FF1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="004B6C9E">
        <w:rPr>
          <w:rFonts w:ascii="Times New Roman" w:hAnsi="Times New Roman" w:cs="Times New Roman"/>
          <w:b/>
          <w:sz w:val="32"/>
          <w:szCs w:val="32"/>
        </w:rPr>
        <w:t>16</w:t>
      </w:r>
      <w:r w:rsidRPr="00DA3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CB1">
        <w:rPr>
          <w:rFonts w:ascii="Times New Roman" w:hAnsi="Times New Roman" w:cs="Times New Roman"/>
          <w:sz w:val="32"/>
          <w:szCs w:val="32"/>
        </w:rPr>
        <w:t>обращений об улучшении жилищных условий основную массу составляют просьбы об оказании содействия в обеспечении жильем многодетных семей, детей оставшихся без попечения родителей, инвалидов, а также вопросы, связанные с переселением из ветхих и аварийных домов.</w:t>
      </w:r>
    </w:p>
    <w:p w:rsidR="00B6295F" w:rsidRDefault="004B6C9E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B6295F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B6295F">
        <w:rPr>
          <w:rFonts w:ascii="Times New Roman" w:hAnsi="Times New Roman" w:cs="Times New Roman"/>
          <w:sz w:val="32"/>
          <w:szCs w:val="32"/>
        </w:rPr>
        <w:t xml:space="preserve"> содержит тема «</w:t>
      </w:r>
      <w:r w:rsidR="00784723">
        <w:rPr>
          <w:rFonts w:ascii="Times New Roman" w:hAnsi="Times New Roman" w:cs="Times New Roman"/>
          <w:sz w:val="32"/>
          <w:szCs w:val="32"/>
        </w:rPr>
        <w:t xml:space="preserve">строительство инженерных сетей». </w:t>
      </w:r>
      <w:r w:rsidR="00B6295F">
        <w:rPr>
          <w:rFonts w:ascii="Times New Roman" w:hAnsi="Times New Roman" w:cs="Times New Roman"/>
          <w:sz w:val="32"/>
          <w:szCs w:val="32"/>
        </w:rPr>
        <w:t xml:space="preserve">Здесь граждан волнуют вопросы проведения газификации и водоснабжения к частным жилым домам, а также вопросы строительства объектов освещения. </w:t>
      </w:r>
    </w:p>
    <w:p w:rsidR="00FD4CB1" w:rsidRDefault="00FD4CB1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Работе обще</w:t>
      </w:r>
      <w:r w:rsidR="00B37E9F">
        <w:rPr>
          <w:rFonts w:ascii="Times New Roman" w:hAnsi="Times New Roman" w:cs="Times New Roman"/>
          <w:sz w:val="32"/>
          <w:szCs w:val="32"/>
        </w:rPr>
        <w:t xml:space="preserve">ственного транспорта посвящено </w:t>
      </w:r>
      <w:r w:rsidR="004B6C9E">
        <w:rPr>
          <w:rFonts w:ascii="Times New Roman" w:hAnsi="Times New Roman" w:cs="Times New Roman"/>
          <w:b/>
          <w:sz w:val="32"/>
          <w:szCs w:val="32"/>
        </w:rPr>
        <w:t>8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sz w:val="32"/>
          <w:szCs w:val="32"/>
        </w:rPr>
        <w:t>обращений</w:t>
      </w:r>
      <w:r>
        <w:rPr>
          <w:rFonts w:ascii="Times New Roman" w:hAnsi="Times New Roman" w:cs="Times New Roman"/>
          <w:sz w:val="32"/>
          <w:szCs w:val="32"/>
        </w:rPr>
        <w:t xml:space="preserve">. В данном тематическом блоке содержатся жалобы граждан на отсутствие транспорта в часы –пик, грубое отношение со стороны водителей к людям с социальными проездными билетами, а также просьбы граждан скорректировать время движения маршруток по городу </w:t>
      </w:r>
      <w:r w:rsidR="0069155D">
        <w:rPr>
          <w:rFonts w:ascii="Times New Roman" w:hAnsi="Times New Roman" w:cs="Times New Roman"/>
          <w:sz w:val="32"/>
          <w:szCs w:val="32"/>
        </w:rPr>
        <w:t>и в районе.</w:t>
      </w:r>
    </w:p>
    <w:p w:rsidR="00FD4CB1" w:rsidRPr="0069155D" w:rsidRDefault="00FD4CB1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Функционирован</w:t>
      </w:r>
      <w:r w:rsidR="003D1E35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ию аграрного сектора посвящено </w:t>
      </w:r>
      <w:r w:rsidR="00CF44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31</w:t>
      </w:r>
      <w:r w:rsidR="001F610F" w:rsidRPr="006B1A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84723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обращени</w:t>
      </w:r>
      <w:r w:rsidR="001430FB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784723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84723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данном блоке содержатся просьбы </w:t>
      </w:r>
      <w:r w:rsidR="00CF4461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о создании сельскохозяйственного кооператива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, о</w:t>
      </w:r>
      <w:r w:rsidR="00CF4461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перераспределении земельных участков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, земельные споры.</w:t>
      </w:r>
    </w:p>
    <w:p w:rsidR="00FD4CB1" w:rsidRPr="00DD4C12" w:rsidRDefault="00FD4CB1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>Вопросы строительства и ремонта объ</w:t>
      </w:r>
      <w:r w:rsidR="00E07674" w:rsidRPr="00DD4C12">
        <w:rPr>
          <w:rFonts w:ascii="Times New Roman" w:hAnsi="Times New Roman" w:cs="Times New Roman"/>
          <w:sz w:val="32"/>
          <w:szCs w:val="32"/>
        </w:rPr>
        <w:t xml:space="preserve">ектов соцкультбыта отражены в </w:t>
      </w:r>
      <w:r w:rsidR="00DD4C12" w:rsidRPr="00DD4C12">
        <w:rPr>
          <w:rFonts w:ascii="Times New Roman" w:hAnsi="Times New Roman" w:cs="Times New Roman"/>
          <w:b/>
          <w:sz w:val="32"/>
          <w:szCs w:val="32"/>
        </w:rPr>
        <w:t>8</w:t>
      </w:r>
      <w:r w:rsidR="001F610F" w:rsidRPr="00DD4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 w:rsidRPr="00DD4C12">
        <w:rPr>
          <w:rFonts w:ascii="Times New Roman" w:hAnsi="Times New Roman" w:cs="Times New Roman"/>
          <w:sz w:val="32"/>
          <w:szCs w:val="32"/>
        </w:rPr>
        <w:t xml:space="preserve">обращениях граждан, </w:t>
      </w:r>
      <w:r w:rsidRPr="00DD4C12">
        <w:rPr>
          <w:rFonts w:ascii="Times New Roman" w:hAnsi="Times New Roman" w:cs="Times New Roman"/>
          <w:sz w:val="32"/>
          <w:szCs w:val="32"/>
        </w:rPr>
        <w:t xml:space="preserve">обращения данного тематического блока в основном содержат вопросы ремонта или  открытия детских садов в </w:t>
      </w:r>
      <w:r w:rsidRPr="00DD4C12">
        <w:rPr>
          <w:rFonts w:ascii="Times New Roman" w:hAnsi="Times New Roman" w:cs="Times New Roman"/>
          <w:sz w:val="32"/>
          <w:szCs w:val="32"/>
        </w:rPr>
        <w:lastRenderedPageBreak/>
        <w:t xml:space="preserve">сельских поселениях, а также  ремонта школ, строительства  или ремонта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 xml:space="preserve"> и клубов на селе.</w:t>
      </w:r>
    </w:p>
    <w:p w:rsidR="00B54334" w:rsidRPr="00DD4C12" w:rsidRDefault="002C3B85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 xml:space="preserve">Часть почты посвящена работе органов внутренних дел, в этот же тематический блок попадают и жалобы на </w:t>
      </w:r>
      <w:r w:rsidR="00AB7B61" w:rsidRPr="00DD4C12">
        <w:rPr>
          <w:rFonts w:ascii="Times New Roman" w:hAnsi="Times New Roman" w:cs="Times New Roman"/>
          <w:sz w:val="32"/>
          <w:szCs w:val="32"/>
        </w:rPr>
        <w:t>неисполнение</w:t>
      </w:r>
      <w:r w:rsidRPr="00DD4C12">
        <w:rPr>
          <w:rFonts w:ascii="Times New Roman" w:hAnsi="Times New Roman" w:cs="Times New Roman"/>
          <w:sz w:val="32"/>
          <w:szCs w:val="32"/>
        </w:rPr>
        <w:t xml:space="preserve"> судебных решений, обжалование решений суда.</w:t>
      </w:r>
      <w:r w:rsidR="00B6047D" w:rsidRPr="00DD4C1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02A88" w:rsidRPr="00DD4C12">
        <w:rPr>
          <w:rFonts w:ascii="Times New Roman" w:hAnsi="Times New Roman" w:cs="Times New Roman"/>
          <w:sz w:val="32"/>
          <w:szCs w:val="32"/>
        </w:rPr>
        <w:t>Обращений граждан, связанных с коррупционными фактами  за отчетный  период не поступало.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6047D" w:rsidRPr="00DD4C12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</w:t>
      </w:r>
      <w:r w:rsidR="00F2537F" w:rsidRPr="00DD4C12">
        <w:rPr>
          <w:rFonts w:ascii="Times New Roman" w:hAnsi="Times New Roman" w:cs="Times New Roman"/>
          <w:sz w:val="32"/>
          <w:szCs w:val="32"/>
        </w:rPr>
        <w:t xml:space="preserve"> 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 </w:t>
      </w:r>
      <w:r w:rsidR="00CD5321" w:rsidRPr="00DD4C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0444" w:rsidRPr="00A00397" w:rsidRDefault="009F6118" w:rsidP="00077B93">
      <w:pPr>
        <w:spacing w:after="0" w:line="360" w:lineRule="auto"/>
        <w:ind w:right="-851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0397">
        <w:rPr>
          <w:rFonts w:ascii="Times New Roman" w:eastAsia="Times New Roman" w:hAnsi="Times New Roman" w:cs="Times New Roman"/>
          <w:bCs/>
          <w:sz w:val="32"/>
          <w:szCs w:val="32"/>
        </w:rPr>
        <w:t xml:space="preserve">Из администрации Президента РФ и РТ было </w:t>
      </w:r>
      <w:proofErr w:type="gramStart"/>
      <w:r w:rsidRPr="00A00397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направлено </w:t>
      </w:r>
      <w:r w:rsidR="00FD4CB1" w:rsidRPr="00A00397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="00784723" w:rsidRPr="00A00397">
        <w:rPr>
          <w:rFonts w:ascii="Times New Roman" w:hAnsi="Times New Roman" w:cs="Times New Roman"/>
          <w:sz w:val="32"/>
          <w:szCs w:val="32"/>
        </w:rPr>
        <w:t xml:space="preserve"> </w:t>
      </w:r>
      <w:r w:rsidR="002E4B46" w:rsidRPr="00A00397">
        <w:rPr>
          <w:rFonts w:ascii="Times New Roman" w:hAnsi="Times New Roman" w:cs="Times New Roman"/>
          <w:b/>
          <w:sz w:val="32"/>
          <w:szCs w:val="32"/>
        </w:rPr>
        <w:t>80</w:t>
      </w:r>
      <w:r w:rsidR="00784723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 w:rsidRPr="00A00397">
        <w:rPr>
          <w:rFonts w:ascii="Times New Roman" w:hAnsi="Times New Roman" w:cs="Times New Roman"/>
          <w:sz w:val="32"/>
          <w:szCs w:val="32"/>
        </w:rPr>
        <w:t>поручений</w:t>
      </w:r>
      <w:r w:rsidRPr="00A00397">
        <w:rPr>
          <w:rFonts w:ascii="Times New Roman" w:hAnsi="Times New Roman" w:cs="Times New Roman"/>
          <w:sz w:val="32"/>
          <w:szCs w:val="32"/>
        </w:rPr>
        <w:t xml:space="preserve"> по обраще</w:t>
      </w:r>
      <w:r w:rsidR="00551558" w:rsidRPr="00A00397">
        <w:rPr>
          <w:rFonts w:ascii="Times New Roman" w:hAnsi="Times New Roman" w:cs="Times New Roman"/>
          <w:sz w:val="32"/>
          <w:szCs w:val="32"/>
        </w:rPr>
        <w:t xml:space="preserve">ниям граждан </w:t>
      </w:r>
      <w:proofErr w:type="spellStart"/>
      <w:r w:rsidR="00551558" w:rsidRPr="00A00397">
        <w:rPr>
          <w:rFonts w:ascii="Times New Roman" w:hAnsi="Times New Roman" w:cs="Times New Roman"/>
          <w:sz w:val="32"/>
          <w:szCs w:val="32"/>
        </w:rPr>
        <w:t>Елабужского</w:t>
      </w:r>
      <w:proofErr w:type="spellEnd"/>
      <w:r w:rsidR="00551558" w:rsidRPr="00A00397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784723" w:rsidRPr="00A00397">
        <w:rPr>
          <w:rFonts w:ascii="Times New Roman" w:hAnsi="Times New Roman" w:cs="Times New Roman"/>
          <w:b/>
          <w:sz w:val="32"/>
          <w:szCs w:val="32"/>
        </w:rPr>
        <w:t xml:space="preserve">   (202</w:t>
      </w:r>
      <w:r w:rsidR="002E4B46" w:rsidRPr="00A00397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D4CB1" w:rsidRPr="00A00397">
        <w:rPr>
          <w:rFonts w:ascii="Times New Roman" w:hAnsi="Times New Roman" w:cs="Times New Roman"/>
          <w:b/>
          <w:sz w:val="32"/>
          <w:szCs w:val="32"/>
        </w:rPr>
        <w:t>г.</w:t>
      </w:r>
      <w:r w:rsidR="00A00397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CB1" w:rsidRPr="00A00397">
        <w:rPr>
          <w:rFonts w:ascii="Times New Roman" w:hAnsi="Times New Roman" w:cs="Times New Roman"/>
          <w:b/>
          <w:sz w:val="32"/>
          <w:szCs w:val="32"/>
        </w:rPr>
        <w:t>-</w:t>
      </w:r>
      <w:r w:rsidR="00A00397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30FB">
        <w:rPr>
          <w:rFonts w:ascii="Times New Roman" w:hAnsi="Times New Roman" w:cs="Times New Roman"/>
          <w:b/>
          <w:sz w:val="32"/>
          <w:szCs w:val="32"/>
        </w:rPr>
        <w:t>162</w:t>
      </w:r>
      <w:bookmarkStart w:id="0" w:name="_GoBack"/>
      <w:bookmarkEnd w:id="0"/>
      <w:r w:rsidR="00FD4CB1" w:rsidRPr="00A00397">
        <w:rPr>
          <w:rFonts w:ascii="Times New Roman" w:hAnsi="Times New Roman" w:cs="Times New Roman"/>
          <w:b/>
          <w:sz w:val="32"/>
          <w:szCs w:val="32"/>
        </w:rPr>
        <w:t>).</w:t>
      </w:r>
      <w:r w:rsidR="00C901F1" w:rsidRPr="00A003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D5321" w:rsidRPr="00A003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C901F1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E7C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28B" w:rsidRDefault="00D3628B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0394" w:rsidRPr="00A3062D" w:rsidRDefault="002D0394">
      <w:pPr>
        <w:rPr>
          <w:rFonts w:ascii="Times New Roman" w:hAnsi="Times New Roman" w:cs="Times New Roman"/>
          <w:sz w:val="28"/>
          <w:szCs w:val="28"/>
        </w:rPr>
      </w:pPr>
    </w:p>
    <w:sectPr w:rsidR="002D0394" w:rsidRPr="00A3062D" w:rsidSect="009B72A7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361"/>
    <w:multiLevelType w:val="hybridMultilevel"/>
    <w:tmpl w:val="AB3CA19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5"/>
    <w:rsid w:val="00005FAB"/>
    <w:rsid w:val="00021198"/>
    <w:rsid w:val="0006322D"/>
    <w:rsid w:val="00063A24"/>
    <w:rsid w:val="00077B93"/>
    <w:rsid w:val="0008356B"/>
    <w:rsid w:val="0009071D"/>
    <w:rsid w:val="000944FB"/>
    <w:rsid w:val="00103364"/>
    <w:rsid w:val="00107397"/>
    <w:rsid w:val="001117E1"/>
    <w:rsid w:val="001122D8"/>
    <w:rsid w:val="00120657"/>
    <w:rsid w:val="00130111"/>
    <w:rsid w:val="001407BD"/>
    <w:rsid w:val="001430FB"/>
    <w:rsid w:val="001502D0"/>
    <w:rsid w:val="00170DFC"/>
    <w:rsid w:val="001901AF"/>
    <w:rsid w:val="001A536D"/>
    <w:rsid w:val="001B0F56"/>
    <w:rsid w:val="001B32F8"/>
    <w:rsid w:val="001C3C17"/>
    <w:rsid w:val="001D5D07"/>
    <w:rsid w:val="001F49EB"/>
    <w:rsid w:val="001F610F"/>
    <w:rsid w:val="001F6139"/>
    <w:rsid w:val="00207DB2"/>
    <w:rsid w:val="002138AC"/>
    <w:rsid w:val="002201AB"/>
    <w:rsid w:val="00244710"/>
    <w:rsid w:val="0026226D"/>
    <w:rsid w:val="00272523"/>
    <w:rsid w:val="00286D84"/>
    <w:rsid w:val="002B7255"/>
    <w:rsid w:val="002C2C97"/>
    <w:rsid w:val="002C3B85"/>
    <w:rsid w:val="002C7E7C"/>
    <w:rsid w:val="002D0394"/>
    <w:rsid w:val="002D2278"/>
    <w:rsid w:val="002D6798"/>
    <w:rsid w:val="002E3951"/>
    <w:rsid w:val="002E4B46"/>
    <w:rsid w:val="002F2FE2"/>
    <w:rsid w:val="00306A81"/>
    <w:rsid w:val="003171F9"/>
    <w:rsid w:val="0032537E"/>
    <w:rsid w:val="00334245"/>
    <w:rsid w:val="00373242"/>
    <w:rsid w:val="00392D84"/>
    <w:rsid w:val="003960A2"/>
    <w:rsid w:val="00396217"/>
    <w:rsid w:val="00396695"/>
    <w:rsid w:val="003A00A4"/>
    <w:rsid w:val="003B7092"/>
    <w:rsid w:val="003D1E35"/>
    <w:rsid w:val="003F2DDE"/>
    <w:rsid w:val="003F3360"/>
    <w:rsid w:val="003F3610"/>
    <w:rsid w:val="00414D5E"/>
    <w:rsid w:val="00456592"/>
    <w:rsid w:val="00456CCF"/>
    <w:rsid w:val="00457B30"/>
    <w:rsid w:val="004724A3"/>
    <w:rsid w:val="00490F0D"/>
    <w:rsid w:val="004A065F"/>
    <w:rsid w:val="004A3376"/>
    <w:rsid w:val="004B6C9E"/>
    <w:rsid w:val="004B77D7"/>
    <w:rsid w:val="005152E0"/>
    <w:rsid w:val="00533AEC"/>
    <w:rsid w:val="00537E72"/>
    <w:rsid w:val="00551558"/>
    <w:rsid w:val="005668B3"/>
    <w:rsid w:val="00585590"/>
    <w:rsid w:val="005950BE"/>
    <w:rsid w:val="005A1CD8"/>
    <w:rsid w:val="005B11E0"/>
    <w:rsid w:val="005B5815"/>
    <w:rsid w:val="005C139C"/>
    <w:rsid w:val="005C7C93"/>
    <w:rsid w:val="005F39A9"/>
    <w:rsid w:val="00603DBA"/>
    <w:rsid w:val="00627894"/>
    <w:rsid w:val="00632CC4"/>
    <w:rsid w:val="006436CB"/>
    <w:rsid w:val="00655AF3"/>
    <w:rsid w:val="00666CE5"/>
    <w:rsid w:val="0069155D"/>
    <w:rsid w:val="00694852"/>
    <w:rsid w:val="006A4A9A"/>
    <w:rsid w:val="006B1A58"/>
    <w:rsid w:val="006F1B7B"/>
    <w:rsid w:val="00701D95"/>
    <w:rsid w:val="007027AC"/>
    <w:rsid w:val="00710FD9"/>
    <w:rsid w:val="00736573"/>
    <w:rsid w:val="00736A1C"/>
    <w:rsid w:val="00756214"/>
    <w:rsid w:val="00761D06"/>
    <w:rsid w:val="00771CE3"/>
    <w:rsid w:val="00773729"/>
    <w:rsid w:val="0078353E"/>
    <w:rsid w:val="00784723"/>
    <w:rsid w:val="007946E0"/>
    <w:rsid w:val="00795D8A"/>
    <w:rsid w:val="007A21D5"/>
    <w:rsid w:val="007D374B"/>
    <w:rsid w:val="00802B09"/>
    <w:rsid w:val="00803463"/>
    <w:rsid w:val="0080710F"/>
    <w:rsid w:val="00820A4C"/>
    <w:rsid w:val="00845CE5"/>
    <w:rsid w:val="00845D8D"/>
    <w:rsid w:val="00851F72"/>
    <w:rsid w:val="00872435"/>
    <w:rsid w:val="008801D3"/>
    <w:rsid w:val="00880AE6"/>
    <w:rsid w:val="00893258"/>
    <w:rsid w:val="008A4426"/>
    <w:rsid w:val="008B1FA9"/>
    <w:rsid w:val="008B29E5"/>
    <w:rsid w:val="008B655A"/>
    <w:rsid w:val="008B657D"/>
    <w:rsid w:val="008C5F22"/>
    <w:rsid w:val="008D76BC"/>
    <w:rsid w:val="00954AB3"/>
    <w:rsid w:val="00956882"/>
    <w:rsid w:val="009618E6"/>
    <w:rsid w:val="00965030"/>
    <w:rsid w:val="00980C61"/>
    <w:rsid w:val="009842D0"/>
    <w:rsid w:val="009B72A7"/>
    <w:rsid w:val="009D4DFA"/>
    <w:rsid w:val="009E0734"/>
    <w:rsid w:val="009F41BD"/>
    <w:rsid w:val="009F6118"/>
    <w:rsid w:val="009F62F2"/>
    <w:rsid w:val="00A00397"/>
    <w:rsid w:val="00A014DD"/>
    <w:rsid w:val="00A0248F"/>
    <w:rsid w:val="00A14417"/>
    <w:rsid w:val="00A17BDC"/>
    <w:rsid w:val="00A2733F"/>
    <w:rsid w:val="00A3062D"/>
    <w:rsid w:val="00A44859"/>
    <w:rsid w:val="00A62210"/>
    <w:rsid w:val="00A62676"/>
    <w:rsid w:val="00A712A1"/>
    <w:rsid w:val="00A7243D"/>
    <w:rsid w:val="00A75A4D"/>
    <w:rsid w:val="00A75FFC"/>
    <w:rsid w:val="00AA6224"/>
    <w:rsid w:val="00AB1876"/>
    <w:rsid w:val="00AB6395"/>
    <w:rsid w:val="00AB6C27"/>
    <w:rsid w:val="00AB7AE9"/>
    <w:rsid w:val="00AB7B61"/>
    <w:rsid w:val="00AB7BAF"/>
    <w:rsid w:val="00AC08FF"/>
    <w:rsid w:val="00AE27FD"/>
    <w:rsid w:val="00B107C3"/>
    <w:rsid w:val="00B218EC"/>
    <w:rsid w:val="00B3626C"/>
    <w:rsid w:val="00B36C46"/>
    <w:rsid w:val="00B37E9F"/>
    <w:rsid w:val="00B54334"/>
    <w:rsid w:val="00B6047D"/>
    <w:rsid w:val="00B6295F"/>
    <w:rsid w:val="00B62CBA"/>
    <w:rsid w:val="00B82E1B"/>
    <w:rsid w:val="00B87165"/>
    <w:rsid w:val="00BA0ADD"/>
    <w:rsid w:val="00BB2065"/>
    <w:rsid w:val="00BB2920"/>
    <w:rsid w:val="00BB3331"/>
    <w:rsid w:val="00BD2EB9"/>
    <w:rsid w:val="00BD6AA1"/>
    <w:rsid w:val="00BD769C"/>
    <w:rsid w:val="00BF3D0D"/>
    <w:rsid w:val="00C05F66"/>
    <w:rsid w:val="00C12285"/>
    <w:rsid w:val="00C21CC8"/>
    <w:rsid w:val="00C50417"/>
    <w:rsid w:val="00C62C10"/>
    <w:rsid w:val="00C66956"/>
    <w:rsid w:val="00C67274"/>
    <w:rsid w:val="00C83EE4"/>
    <w:rsid w:val="00C901F1"/>
    <w:rsid w:val="00C93935"/>
    <w:rsid w:val="00C94CA2"/>
    <w:rsid w:val="00CC1CF7"/>
    <w:rsid w:val="00CD5321"/>
    <w:rsid w:val="00CD61C8"/>
    <w:rsid w:val="00CE3F7F"/>
    <w:rsid w:val="00CF435E"/>
    <w:rsid w:val="00CF4461"/>
    <w:rsid w:val="00D0137A"/>
    <w:rsid w:val="00D05624"/>
    <w:rsid w:val="00D1672D"/>
    <w:rsid w:val="00D3628B"/>
    <w:rsid w:val="00D40C84"/>
    <w:rsid w:val="00D641AB"/>
    <w:rsid w:val="00D75DD2"/>
    <w:rsid w:val="00D82878"/>
    <w:rsid w:val="00D85D27"/>
    <w:rsid w:val="00D9772C"/>
    <w:rsid w:val="00DA388C"/>
    <w:rsid w:val="00DA3FF1"/>
    <w:rsid w:val="00DA5466"/>
    <w:rsid w:val="00DD4C12"/>
    <w:rsid w:val="00DD7F6D"/>
    <w:rsid w:val="00E07674"/>
    <w:rsid w:val="00E44708"/>
    <w:rsid w:val="00E502E0"/>
    <w:rsid w:val="00E52A71"/>
    <w:rsid w:val="00E7669A"/>
    <w:rsid w:val="00E81353"/>
    <w:rsid w:val="00E827E9"/>
    <w:rsid w:val="00E94A0C"/>
    <w:rsid w:val="00EB1B8A"/>
    <w:rsid w:val="00EB1D45"/>
    <w:rsid w:val="00EB2856"/>
    <w:rsid w:val="00ED5B02"/>
    <w:rsid w:val="00EF615E"/>
    <w:rsid w:val="00F02A88"/>
    <w:rsid w:val="00F2537F"/>
    <w:rsid w:val="00F279B1"/>
    <w:rsid w:val="00F7311C"/>
    <w:rsid w:val="00F82C87"/>
    <w:rsid w:val="00F878B9"/>
    <w:rsid w:val="00FC3C13"/>
    <w:rsid w:val="00FD307C"/>
    <w:rsid w:val="00FD4CB1"/>
    <w:rsid w:val="00FD6E01"/>
    <w:rsid w:val="00FE0444"/>
    <w:rsid w:val="00FE21D2"/>
    <w:rsid w:val="00FF3272"/>
    <w:rsid w:val="00FF4965"/>
    <w:rsid w:val="00FF6F47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20B"/>
  <w15:docId w15:val="{CA870BD1-66A9-4904-A780-44113F0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CB1"/>
    <w:rPr>
      <w:b/>
      <w:bCs/>
    </w:rPr>
  </w:style>
  <w:style w:type="table" w:styleId="a4">
    <w:name w:val="Table Grid"/>
    <w:basedOn w:val="a1"/>
    <w:uiPriority w:val="59"/>
    <w:rsid w:val="00AB7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0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858</c:v>
                </c:pt>
                <c:pt idx="1">
                  <c:v>826</c:v>
                </c:pt>
                <c:pt idx="2">
                  <c:v>382</c:v>
                </c:pt>
                <c:pt idx="3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B13-B8E6-939C1EABB1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1158</c:v>
                </c:pt>
                <c:pt idx="1">
                  <c:v>921</c:v>
                </c:pt>
                <c:pt idx="2">
                  <c:v>412</c:v>
                </c:pt>
                <c:pt idx="3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B13-B8E6-939C1EAB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133056"/>
        <c:axId val="93489792"/>
        <c:axId val="0"/>
      </c:bar3DChart>
      <c:catAx>
        <c:axId val="9313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489792"/>
        <c:crosses val="autoZero"/>
        <c:auto val="1"/>
        <c:lblAlgn val="ctr"/>
        <c:lblOffset val="100"/>
        <c:noMultiLvlLbl val="0"/>
      </c:catAx>
      <c:valAx>
        <c:axId val="9348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3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52-4CA4-BB1B-D721A52F29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552-4CA4-BB1B-D721A52F292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52-4CA4-BB1B-D721A52F292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552-4CA4-BB1B-D721A52F292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52-4CA4-BB1B-D721A52F292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552-4CA4-BB1B-D721A52F292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52-4CA4-BB1B-D721A52F2921}"/>
              </c:ext>
            </c:extLst>
          </c:dPt>
          <c:cat>
            <c:strRef>
              <c:f>Лист1!$A$2:$A$8</c:f>
              <c:strCache>
                <c:ptCount val="7"/>
                <c:pt idx="0">
                  <c:v>Учащиеся 1</c:v>
                </c:pt>
                <c:pt idx="1">
                  <c:v>Работающие 200</c:v>
                </c:pt>
                <c:pt idx="2">
                  <c:v>Осужденные 0</c:v>
                </c:pt>
                <c:pt idx="3">
                  <c:v>Предприниматели 15</c:v>
                </c:pt>
                <c:pt idx="4">
                  <c:v>Домохозяйки 13</c:v>
                </c:pt>
                <c:pt idx="5">
                  <c:v>Пенсионеры 7</c:v>
                </c:pt>
                <c:pt idx="6">
                  <c:v>Безработные 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200</c:v>
                </c:pt>
                <c:pt idx="2">
                  <c:v>0</c:v>
                </c:pt>
                <c:pt idx="3">
                  <c:v>15</c:v>
                </c:pt>
                <c:pt idx="4">
                  <c:v>13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2-4CA4-BB1B-D721A52F2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в Елабужский муниципальный район в 1-ом полугодии 2022 года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24375"/>
          <c:y val="3.9637021300120857E-3"/>
        </c:manualLayout>
      </c:layout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Word]Лист1'!$B$3</c:f>
              <c:strCache>
                <c:ptCount val="1"/>
                <c:pt idx="0">
                  <c:v>2022 год</c:v>
                </c:pt>
              </c:strCache>
            </c:strRef>
          </c:tx>
          <c:explosion val="19"/>
          <c:dPt>
            <c:idx val="1"/>
            <c:bubble3D val="0"/>
            <c:explosion val="23"/>
            <c:extLst>
              <c:ext xmlns:c16="http://schemas.microsoft.com/office/drawing/2014/chart" uri="{C3380CC4-5D6E-409C-BE32-E72D297353CC}">
                <c16:uniqueId val="{00000000-1535-4459-8D20-BA0986DD6310}"/>
              </c:ext>
            </c:extLst>
          </c:dPt>
          <c:dLbls>
            <c:dLbl>
              <c:idx val="0"/>
              <c:layout>
                <c:manualLayout>
                  <c:x val="-0.29117613044986701"/>
                  <c:y val="9.34842322242317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35-4459-8D20-BA0986DD6310}"/>
                </c:ext>
              </c:extLst>
            </c:dLbl>
            <c:dLbl>
              <c:idx val="2"/>
              <c:layout>
                <c:manualLayout>
                  <c:x val="0.27047408136482942"/>
                  <c:y val="-5.55829617683331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D8-4DE6-866F-CF9ECA78F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Word]Лист1'!$A$4:$A$6</c:f>
              <c:strCache>
                <c:ptCount val="3"/>
                <c:pt idx="0">
                  <c:v>г. Елабуга</c:v>
                </c:pt>
                <c:pt idx="1">
                  <c:v>Сельские  поселения ЕМР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'[Диаграмма в Microsoft Word]Лист1'!$B$4:$B$6</c:f>
              <c:numCache>
                <c:formatCode>General</c:formatCode>
                <c:ptCount val="3"/>
                <c:pt idx="0">
                  <c:v>507</c:v>
                </c:pt>
                <c:pt idx="1">
                  <c:v>101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35-4459-8D20-BA0986DD6310}"/>
            </c:ext>
          </c:extLst>
        </c:ser>
        <c:ser>
          <c:idx val="1"/>
          <c:order val="1"/>
          <c:tx>
            <c:strRef>
              <c:f>'[Диаграмма в Microsoft Word]Лист1'!$C$3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Word]Лист1'!$A$4:$A$6</c:f>
              <c:strCache>
                <c:ptCount val="3"/>
                <c:pt idx="0">
                  <c:v>г. Елабуга</c:v>
                </c:pt>
                <c:pt idx="1">
                  <c:v>Сельские  поселения ЕМР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'[Диаграмма в Microsoft Word]Лист1'!$C$4:$C$6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535-4459-8D20-BA0986DD63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Приемная 1</cp:lastModifiedBy>
  <cp:revision>11</cp:revision>
  <cp:lastPrinted>2019-06-18T07:53:00Z</cp:lastPrinted>
  <dcterms:created xsi:type="dcterms:W3CDTF">2019-07-10T05:40:00Z</dcterms:created>
  <dcterms:modified xsi:type="dcterms:W3CDTF">2022-10-19T12:15:00Z</dcterms:modified>
</cp:coreProperties>
</file>