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386"/>
        <w:gridCol w:w="4209"/>
      </w:tblGrid>
      <w:tr w:rsidR="0041221A" w:rsidRPr="00F76C2A" w:rsidTr="00E20D8D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41221A" w:rsidRPr="00F76C2A" w:rsidRDefault="0041221A" w:rsidP="00095BB2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 БАШКАРМА            КОМИТЕТЫ</w:t>
            </w:r>
          </w:p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21A" w:rsidRPr="0052765A" w:rsidTr="00E20D8D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095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21A" w:rsidRPr="0052765A" w:rsidRDefault="0041221A" w:rsidP="00095BB2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095BB2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41221A" w:rsidRPr="00F76C2A" w:rsidTr="00E20D8D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516CB5" w:rsidP="00095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2017 года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41221A" w:rsidP="00095BB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516CB5" w:rsidP="00095BB2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662</w:t>
            </w:r>
          </w:p>
        </w:tc>
      </w:tr>
    </w:tbl>
    <w:p w:rsidR="00F30454" w:rsidRDefault="00E20D8D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 w:rsidRPr="00E20D8D">
        <w:rPr>
          <w:bCs/>
          <w:spacing w:val="-4"/>
          <w:sz w:val="28"/>
          <w:szCs w:val="28"/>
        </w:rPr>
        <w:t xml:space="preserve">О </w:t>
      </w:r>
      <w:r w:rsidR="0081707B">
        <w:rPr>
          <w:bCs/>
          <w:spacing w:val="-4"/>
          <w:sz w:val="28"/>
          <w:szCs w:val="28"/>
        </w:rPr>
        <w:t>внесение изменений в</w:t>
      </w:r>
      <w:r w:rsidR="00F30454">
        <w:rPr>
          <w:bCs/>
          <w:spacing w:val="-4"/>
          <w:sz w:val="28"/>
          <w:szCs w:val="28"/>
        </w:rPr>
        <w:t xml:space="preserve"> постановление </w:t>
      </w:r>
    </w:p>
    <w:p w:rsidR="00F30454" w:rsidRDefault="00F30454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Исполнительного комитета </w:t>
      </w:r>
    </w:p>
    <w:p w:rsidR="00F30454" w:rsidRDefault="00F30454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Елабужского муниципального района от 10.04.2017 №424</w:t>
      </w:r>
    </w:p>
    <w:p w:rsidR="0081707B" w:rsidRDefault="00F30454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«О п</w:t>
      </w:r>
      <w:r w:rsidR="00E20D8D" w:rsidRPr="00E20D8D">
        <w:rPr>
          <w:bCs/>
          <w:spacing w:val="-4"/>
          <w:sz w:val="28"/>
          <w:szCs w:val="28"/>
        </w:rPr>
        <w:t>оряд</w:t>
      </w:r>
      <w:r>
        <w:rPr>
          <w:bCs/>
          <w:spacing w:val="-4"/>
          <w:sz w:val="28"/>
          <w:szCs w:val="28"/>
        </w:rPr>
        <w:t>ке проведения</w:t>
      </w:r>
      <w:r w:rsidR="0081707B">
        <w:rPr>
          <w:bCs/>
          <w:spacing w:val="-4"/>
          <w:sz w:val="28"/>
          <w:szCs w:val="28"/>
        </w:rPr>
        <w:t xml:space="preserve"> </w:t>
      </w:r>
      <w:r w:rsidR="00E20D8D" w:rsidRPr="00E20D8D">
        <w:rPr>
          <w:bCs/>
          <w:spacing w:val="-4"/>
          <w:sz w:val="28"/>
          <w:szCs w:val="28"/>
        </w:rPr>
        <w:t xml:space="preserve"> аттестации </w:t>
      </w:r>
    </w:p>
    <w:p w:rsidR="0081707B" w:rsidRDefault="00E20D8D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 w:rsidRPr="00E20D8D">
        <w:rPr>
          <w:bCs/>
          <w:spacing w:val="-4"/>
          <w:sz w:val="28"/>
          <w:szCs w:val="28"/>
        </w:rPr>
        <w:t xml:space="preserve">руководителей </w:t>
      </w:r>
      <w:r w:rsidR="0081707B">
        <w:rPr>
          <w:bCs/>
          <w:spacing w:val="-4"/>
          <w:sz w:val="28"/>
          <w:szCs w:val="28"/>
        </w:rPr>
        <w:t xml:space="preserve"> о</w:t>
      </w:r>
      <w:r w:rsidRPr="00E20D8D">
        <w:rPr>
          <w:bCs/>
          <w:spacing w:val="-4"/>
          <w:sz w:val="28"/>
          <w:szCs w:val="28"/>
        </w:rPr>
        <w:t>рганизаций</w:t>
      </w:r>
      <w:r w:rsidR="0081707B">
        <w:rPr>
          <w:bCs/>
          <w:spacing w:val="-4"/>
          <w:sz w:val="28"/>
          <w:szCs w:val="28"/>
        </w:rPr>
        <w:t xml:space="preserve">, осуществляющих </w:t>
      </w:r>
    </w:p>
    <w:p w:rsidR="0081707B" w:rsidRDefault="0081707B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образовательную деятельность на территории</w:t>
      </w:r>
      <w:r w:rsidR="00E20D8D" w:rsidRPr="00E20D8D">
        <w:rPr>
          <w:bCs/>
          <w:spacing w:val="-4"/>
          <w:sz w:val="28"/>
          <w:szCs w:val="28"/>
        </w:rPr>
        <w:t xml:space="preserve"> </w:t>
      </w:r>
    </w:p>
    <w:p w:rsidR="0081707B" w:rsidRDefault="00E20D8D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 w:rsidRPr="00E20D8D">
        <w:rPr>
          <w:bCs/>
          <w:spacing w:val="-4"/>
          <w:sz w:val="28"/>
          <w:szCs w:val="28"/>
        </w:rPr>
        <w:t xml:space="preserve">Елабужского муниципального района </w:t>
      </w:r>
      <w:r w:rsidR="0081707B">
        <w:rPr>
          <w:bCs/>
          <w:spacing w:val="-4"/>
          <w:sz w:val="28"/>
          <w:szCs w:val="28"/>
        </w:rPr>
        <w:t xml:space="preserve"> и лиц, </w:t>
      </w:r>
    </w:p>
    <w:p w:rsidR="00E20D8D" w:rsidRDefault="0081707B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претендующих на данные должности</w:t>
      </w:r>
      <w:r w:rsidR="00F30454">
        <w:rPr>
          <w:bCs/>
          <w:spacing w:val="-4"/>
          <w:sz w:val="28"/>
          <w:szCs w:val="28"/>
        </w:rPr>
        <w:t>»</w:t>
      </w:r>
    </w:p>
    <w:p w:rsidR="00B52FC0" w:rsidRDefault="00E20D8D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0D8D" w:rsidRDefault="00B52FC0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D8D">
        <w:rPr>
          <w:sz w:val="28"/>
          <w:szCs w:val="28"/>
        </w:rPr>
        <w:t xml:space="preserve"> </w:t>
      </w:r>
      <w:r w:rsidRPr="00C95C54">
        <w:rPr>
          <w:sz w:val="28"/>
          <w:szCs w:val="28"/>
        </w:rPr>
        <w:t xml:space="preserve">В соответствии с </w:t>
      </w:r>
      <w:r w:rsidR="00212790">
        <w:rPr>
          <w:sz w:val="28"/>
          <w:szCs w:val="28"/>
        </w:rPr>
        <w:t>информационным письмом Министерства образования и науки Республики Татарстан №3822/17 от 19.04.2017 «О внесении изменений в порядок аттестации Руководителей</w:t>
      </w:r>
      <w:r w:rsidR="00E20D8D">
        <w:rPr>
          <w:spacing w:val="-4"/>
          <w:sz w:val="28"/>
          <w:szCs w:val="28"/>
        </w:rPr>
        <w:t xml:space="preserve"> </w:t>
      </w:r>
      <w:r w:rsidR="00212790">
        <w:rPr>
          <w:spacing w:val="-4"/>
          <w:sz w:val="28"/>
          <w:szCs w:val="28"/>
        </w:rPr>
        <w:t>(директоров, заведующих) базовых организаций Республики Татарстан, осуществляющих образовательную деятельность</w:t>
      </w:r>
    </w:p>
    <w:p w:rsidR="001A04F4" w:rsidRDefault="001A04F4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pacing w:val="-16"/>
          <w:sz w:val="28"/>
          <w:szCs w:val="28"/>
        </w:rPr>
      </w:pPr>
    </w:p>
    <w:p w:rsidR="00534117" w:rsidRPr="00931EC8" w:rsidRDefault="00534117" w:rsidP="00534117">
      <w:pPr>
        <w:ind w:firstLine="708"/>
        <w:jc w:val="center"/>
        <w:rPr>
          <w:sz w:val="28"/>
          <w:szCs w:val="28"/>
        </w:rPr>
      </w:pPr>
      <w:r w:rsidRPr="00931E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D250F" w:rsidRPr="00F71C62" w:rsidRDefault="00F30454" w:rsidP="00F30454">
      <w:pPr>
        <w:pStyle w:val="a5"/>
        <w:numPr>
          <w:ilvl w:val="0"/>
          <w:numId w:val="4"/>
        </w:numPr>
        <w:shd w:val="clear" w:color="auto" w:fill="FFFFFF"/>
        <w:spacing w:after="0" w:line="309" w:lineRule="exact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71C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Положение о порядке проведения</w:t>
      </w:r>
      <w:r w:rsidR="00212790" w:rsidRPr="00F71C62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</w:t>
      </w:r>
      <w:r w:rsidR="00212790" w:rsidRPr="00F71C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руководителей </w:t>
      </w:r>
      <w:r w:rsidRPr="00F71C62">
        <w:rPr>
          <w:rFonts w:ascii="Times New Roman" w:hAnsi="Times New Roman" w:cs="Times New Roman"/>
          <w:bCs/>
          <w:spacing w:val="-4"/>
          <w:sz w:val="28"/>
          <w:szCs w:val="28"/>
        </w:rPr>
        <w:t>образовательных</w:t>
      </w:r>
      <w:r w:rsidR="00212790" w:rsidRPr="00F71C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организаций</w:t>
      </w:r>
      <w:r w:rsidRPr="00F71C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Елабужского муниципального района и лиц, претендующих на данные должности</w:t>
      </w:r>
      <w:r w:rsidR="00212790" w:rsidRPr="00F71C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F71C62">
        <w:rPr>
          <w:rFonts w:ascii="Times New Roman" w:hAnsi="Times New Roman" w:cs="Times New Roman"/>
          <w:bCs/>
          <w:spacing w:val="-4"/>
          <w:sz w:val="28"/>
          <w:szCs w:val="28"/>
        </w:rPr>
        <w:t>утвержденное постановл</w:t>
      </w:r>
      <w:r w:rsidR="00F71C62" w:rsidRPr="00F71C62">
        <w:rPr>
          <w:rFonts w:ascii="Times New Roman" w:hAnsi="Times New Roman" w:cs="Times New Roman"/>
          <w:bCs/>
          <w:spacing w:val="-4"/>
          <w:sz w:val="28"/>
          <w:szCs w:val="28"/>
        </w:rPr>
        <w:t>ением исполнительного комитета Е</w:t>
      </w:r>
      <w:r w:rsidRPr="00F71C62">
        <w:rPr>
          <w:rFonts w:ascii="Times New Roman" w:hAnsi="Times New Roman" w:cs="Times New Roman"/>
          <w:bCs/>
          <w:spacing w:val="-4"/>
          <w:sz w:val="28"/>
          <w:szCs w:val="28"/>
        </w:rPr>
        <w:t>лабужского муниципального района от 10.04.2017 №424</w:t>
      </w:r>
      <w:r w:rsidR="008D250F" w:rsidRPr="00F71C6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F71C62"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пункт 9 </w:t>
      </w:r>
      <w:r w:rsidR="00212790" w:rsidRPr="00F71C6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F71C6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212790" w:rsidRPr="00F71C62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  <w:r w:rsidR="008D250F" w:rsidRPr="00F71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250F" w:rsidRDefault="00F71C62" w:rsidP="001A04F4">
      <w:pPr>
        <w:shd w:val="clear" w:color="auto" w:fill="FFFFFF"/>
        <w:spacing w:after="0" w:line="309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«9.</w:t>
      </w:r>
      <w:r w:rsidR="008D250F">
        <w:rPr>
          <w:sz w:val="28"/>
          <w:szCs w:val="28"/>
          <w:lang w:eastAsia="ru-RU"/>
        </w:rPr>
        <w:t xml:space="preserve">В ходе аттестации </w:t>
      </w:r>
      <w:r w:rsidR="001A04F4">
        <w:rPr>
          <w:sz w:val="28"/>
          <w:szCs w:val="28"/>
          <w:lang w:eastAsia="ru-RU"/>
        </w:rPr>
        <w:t xml:space="preserve">руководители детских садов и учреждений дополнительного образования детей и лица, претендующие на данные должности, </w:t>
      </w:r>
      <w:r w:rsidR="008D250F">
        <w:rPr>
          <w:sz w:val="28"/>
          <w:szCs w:val="28"/>
          <w:lang w:eastAsia="ru-RU"/>
        </w:rPr>
        <w:t xml:space="preserve"> проходят квалификационные испытания в форме компьютерного тестирования по вопросам, связанным с осуществлением ими трудовой деятельности по долж</w:t>
      </w:r>
      <w:r>
        <w:rPr>
          <w:sz w:val="28"/>
          <w:szCs w:val="28"/>
          <w:lang w:eastAsia="ru-RU"/>
        </w:rPr>
        <w:t xml:space="preserve">ности руководителя, на базе муниципального бюджетного образовательного учреждения «Средняя общеобразовательная школа </w:t>
      </w:r>
      <w:r w:rsidR="008D250F">
        <w:rPr>
          <w:sz w:val="28"/>
          <w:szCs w:val="28"/>
          <w:lang w:eastAsia="ru-RU"/>
        </w:rPr>
        <w:t>№9 с углубленным изучением отдельных предметов» Елабужского муниципального района Республики Татарстан</w:t>
      </w:r>
      <w:r w:rsidR="00B52FC0" w:rsidRPr="00D83AA3">
        <w:rPr>
          <w:sz w:val="28"/>
          <w:szCs w:val="28"/>
          <w:lang w:eastAsia="ru-RU"/>
        </w:rPr>
        <w:t>.</w:t>
      </w:r>
      <w:r w:rsidR="008D250F">
        <w:rPr>
          <w:sz w:val="28"/>
          <w:szCs w:val="28"/>
          <w:lang w:eastAsia="ru-RU"/>
        </w:rPr>
        <w:t xml:space="preserve"> </w:t>
      </w:r>
    </w:p>
    <w:p w:rsidR="00B52FC0" w:rsidRDefault="008D250F" w:rsidP="008D250F">
      <w:pPr>
        <w:shd w:val="clear" w:color="auto" w:fill="FFFFFF"/>
        <w:spacing w:after="0" w:line="309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Компьютерное тестирование для руководителей </w:t>
      </w:r>
      <w:r w:rsidR="001A04F4">
        <w:rPr>
          <w:sz w:val="28"/>
          <w:szCs w:val="28"/>
          <w:lang w:eastAsia="ru-RU"/>
        </w:rPr>
        <w:t>школ  проводит</w:t>
      </w:r>
      <w:r>
        <w:rPr>
          <w:sz w:val="28"/>
          <w:szCs w:val="28"/>
          <w:lang w:eastAsia="ru-RU"/>
        </w:rPr>
        <w:t>ся в Г</w:t>
      </w:r>
      <w:r w:rsidR="001A04F4">
        <w:rPr>
          <w:sz w:val="28"/>
          <w:szCs w:val="28"/>
          <w:lang w:eastAsia="ru-RU"/>
        </w:rPr>
        <w:t>осударственном автономном образовательном учреждении дополнительного профессионального образования</w:t>
      </w:r>
      <w:r>
        <w:rPr>
          <w:sz w:val="28"/>
          <w:szCs w:val="28"/>
          <w:lang w:eastAsia="ru-RU"/>
        </w:rPr>
        <w:t xml:space="preserve"> «Институт развития образования Республики Татарстан» по приказу Министерства</w:t>
      </w:r>
      <w:r w:rsidR="001A04F4">
        <w:rPr>
          <w:sz w:val="28"/>
          <w:szCs w:val="28"/>
          <w:lang w:eastAsia="ru-RU"/>
        </w:rPr>
        <w:t xml:space="preserve"> образования и науки Республики Татарстан</w:t>
      </w:r>
      <w:r>
        <w:rPr>
          <w:sz w:val="28"/>
          <w:szCs w:val="28"/>
          <w:lang w:eastAsia="ru-RU"/>
        </w:rPr>
        <w:t>.</w:t>
      </w:r>
    </w:p>
    <w:p w:rsidR="009649D7" w:rsidRDefault="009649D7" w:rsidP="008D250F">
      <w:pPr>
        <w:shd w:val="clear" w:color="auto" w:fill="FFFFFF"/>
        <w:spacing w:after="0" w:line="309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Минимальное количество баллов, необходимое для положительного зачета результатов тестирования, составляет 70 баллов из 100 баллов.</w:t>
      </w:r>
    </w:p>
    <w:p w:rsidR="00F71C62" w:rsidRPr="00F71C62" w:rsidRDefault="00F71C62" w:rsidP="00F71C6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средствах массовой информации. </w:t>
      </w:r>
    </w:p>
    <w:p w:rsidR="00534117" w:rsidRPr="00F71C62" w:rsidRDefault="00534117" w:rsidP="00F71C6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с</w:t>
      </w:r>
      <w:r w:rsidR="00542189" w:rsidRPr="00F71C62">
        <w:rPr>
          <w:rFonts w:ascii="Times New Roman" w:hAnsi="Times New Roman" w:cs="Times New Roman"/>
          <w:sz w:val="28"/>
          <w:szCs w:val="28"/>
        </w:rPr>
        <w:t xml:space="preserve">оциальным вопросам Л.Н.Рыбакову. </w:t>
      </w:r>
    </w:p>
    <w:p w:rsidR="00542189" w:rsidRDefault="00542189" w:rsidP="005421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42189" w:rsidRDefault="00542189" w:rsidP="005421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365E3" w:rsidRPr="00931EC8" w:rsidRDefault="00534117" w:rsidP="00534117">
      <w:pPr>
        <w:jc w:val="both"/>
        <w:rPr>
          <w:sz w:val="28"/>
          <w:szCs w:val="28"/>
        </w:rPr>
      </w:pPr>
      <w:r w:rsidRPr="00931EC8">
        <w:rPr>
          <w:sz w:val="28"/>
          <w:szCs w:val="28"/>
        </w:rPr>
        <w:t xml:space="preserve">Руководитель                                                     </w:t>
      </w:r>
      <w:r w:rsidR="00542189">
        <w:rPr>
          <w:sz w:val="28"/>
          <w:szCs w:val="28"/>
        </w:rPr>
        <w:t xml:space="preserve">          </w:t>
      </w:r>
      <w:r w:rsidRPr="00931E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931EC8">
        <w:rPr>
          <w:sz w:val="28"/>
          <w:szCs w:val="28"/>
        </w:rPr>
        <w:t>Р.Л.Исланов</w:t>
      </w:r>
      <w:r w:rsidR="0009172F">
        <w:t xml:space="preserve"> </w:t>
      </w:r>
    </w:p>
    <w:sectPr w:rsidR="000365E3" w:rsidRPr="00931EC8" w:rsidSect="0057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B1"/>
    <w:multiLevelType w:val="hybridMultilevel"/>
    <w:tmpl w:val="87C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75C"/>
    <w:multiLevelType w:val="hybridMultilevel"/>
    <w:tmpl w:val="6CBE4F1C"/>
    <w:lvl w:ilvl="0" w:tplc="977CE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D01BC"/>
    <w:multiLevelType w:val="singleLevel"/>
    <w:tmpl w:val="7CF6640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">
    <w:nsid w:val="77B942D0"/>
    <w:multiLevelType w:val="hybridMultilevel"/>
    <w:tmpl w:val="CB7E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221A"/>
    <w:rsid w:val="000365E3"/>
    <w:rsid w:val="0009172F"/>
    <w:rsid w:val="00096C18"/>
    <w:rsid w:val="00110275"/>
    <w:rsid w:val="001355C6"/>
    <w:rsid w:val="001A04F4"/>
    <w:rsid w:val="00212790"/>
    <w:rsid w:val="00216F9B"/>
    <w:rsid w:val="0041221A"/>
    <w:rsid w:val="004D6316"/>
    <w:rsid w:val="00504AE9"/>
    <w:rsid w:val="00516CB5"/>
    <w:rsid w:val="00534117"/>
    <w:rsid w:val="00542189"/>
    <w:rsid w:val="005778DE"/>
    <w:rsid w:val="005E5507"/>
    <w:rsid w:val="005F5859"/>
    <w:rsid w:val="00621680"/>
    <w:rsid w:val="006D3F82"/>
    <w:rsid w:val="00740328"/>
    <w:rsid w:val="007C646C"/>
    <w:rsid w:val="0081707B"/>
    <w:rsid w:val="008D250F"/>
    <w:rsid w:val="009113AE"/>
    <w:rsid w:val="009649D7"/>
    <w:rsid w:val="009E44CB"/>
    <w:rsid w:val="00A11AA3"/>
    <w:rsid w:val="00A82324"/>
    <w:rsid w:val="00B52FC0"/>
    <w:rsid w:val="00C848F7"/>
    <w:rsid w:val="00E20D8D"/>
    <w:rsid w:val="00E53AB4"/>
    <w:rsid w:val="00EB7725"/>
    <w:rsid w:val="00EC5C51"/>
    <w:rsid w:val="00F30454"/>
    <w:rsid w:val="00F5696C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B52FC0"/>
    <w:pPr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5E5507"/>
    <w:pPr>
      <w:spacing w:after="0" w:line="240" w:lineRule="auto"/>
      <w:ind w:left="720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Юля</cp:lastModifiedBy>
  <cp:revision>25</cp:revision>
  <cp:lastPrinted>2015-05-19T05:06:00Z</cp:lastPrinted>
  <dcterms:created xsi:type="dcterms:W3CDTF">2015-05-18T09:31:00Z</dcterms:created>
  <dcterms:modified xsi:type="dcterms:W3CDTF">2017-05-31T07:09:00Z</dcterms:modified>
</cp:coreProperties>
</file>