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5C" w:rsidRPr="00B61FF5" w:rsidRDefault="0097191D" w:rsidP="00B61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91D">
        <w:rPr>
          <w:rFonts w:ascii="Times New Roman" w:hAnsi="Times New Roman" w:cs="Times New Roman"/>
          <w:sz w:val="24"/>
          <w:szCs w:val="24"/>
        </w:rPr>
        <w:t>Норматив-</w:t>
      </w:r>
      <w:proofErr w:type="spellStart"/>
      <w:r w:rsidRPr="0097191D">
        <w:rPr>
          <w:rFonts w:ascii="Times New Roman" w:hAnsi="Times New Roman" w:cs="Times New Roman"/>
          <w:sz w:val="24"/>
          <w:szCs w:val="24"/>
        </w:rPr>
        <w:t>хокукый</w:t>
      </w:r>
      <w:proofErr w:type="spellEnd"/>
      <w:r w:rsidRPr="00971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1D">
        <w:rPr>
          <w:rFonts w:ascii="Times New Roman" w:hAnsi="Times New Roman" w:cs="Times New Roman"/>
          <w:sz w:val="24"/>
          <w:szCs w:val="24"/>
        </w:rPr>
        <w:t>актлар</w:t>
      </w:r>
      <w:proofErr w:type="spellEnd"/>
      <w:r w:rsidRPr="00971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1D">
        <w:rPr>
          <w:rFonts w:ascii="Times New Roman" w:hAnsi="Times New Roman" w:cs="Times New Roman"/>
          <w:sz w:val="24"/>
          <w:szCs w:val="24"/>
        </w:rPr>
        <w:t>исемлеге</w:t>
      </w:r>
      <w:proofErr w:type="spellEnd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43"/>
        <w:gridCol w:w="2201"/>
        <w:gridCol w:w="3084"/>
      </w:tblGrid>
      <w:tr w:rsidR="00371E4D" w:rsidRPr="00B61FF5" w:rsidTr="00702875">
        <w:tc>
          <w:tcPr>
            <w:tcW w:w="675" w:type="dxa"/>
          </w:tcPr>
          <w:p w:rsidR="00B61FF5" w:rsidRPr="00B61FF5" w:rsidRDefault="00B6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61FF5" w:rsidRPr="00B61FF5" w:rsidRDefault="009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хокукый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актның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атамасы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реквизитлары</w:t>
            </w:r>
            <w:proofErr w:type="spellEnd"/>
          </w:p>
        </w:tc>
        <w:tc>
          <w:tcPr>
            <w:tcW w:w="1343" w:type="dxa"/>
          </w:tcPr>
          <w:p w:rsidR="00B61FF5" w:rsidRPr="00B61FF5" w:rsidRDefault="009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Конкрет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статьялар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хокукый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актның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өлешләре</w:t>
            </w:r>
            <w:proofErr w:type="spellEnd"/>
          </w:p>
        </w:tc>
        <w:tc>
          <w:tcPr>
            <w:tcW w:w="2201" w:type="dxa"/>
          </w:tcPr>
          <w:p w:rsidR="00B61FF5" w:rsidRPr="00B61FF5" w:rsidRDefault="009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хокукый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актларны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кулланыла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торган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затлар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даирәсенең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тасвирламасы</w:t>
            </w:r>
            <w:proofErr w:type="spellEnd"/>
          </w:p>
        </w:tc>
        <w:tc>
          <w:tcPr>
            <w:tcW w:w="3084" w:type="dxa"/>
          </w:tcPr>
          <w:p w:rsidR="00B61FF5" w:rsidRPr="00B61FF5" w:rsidRDefault="009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атив-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хокукый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актларга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сылтамалар</w:t>
            </w:r>
            <w:proofErr w:type="spellEnd"/>
          </w:p>
        </w:tc>
      </w:tr>
      <w:tr w:rsidR="00D33A6A" w:rsidRPr="00B61FF5" w:rsidTr="00702875">
        <w:tc>
          <w:tcPr>
            <w:tcW w:w="675" w:type="dxa"/>
          </w:tcPr>
          <w:p w:rsidR="00D33A6A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3A6A" w:rsidRPr="00B61FF5" w:rsidRDefault="0097191D" w:rsidP="00EA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Концессион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килешүләр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турында»2005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елның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июлендәге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закон (02.07.20021 ред.)</w:t>
            </w:r>
          </w:p>
        </w:tc>
        <w:tc>
          <w:tcPr>
            <w:tcW w:w="1343" w:type="dxa"/>
          </w:tcPr>
          <w:p w:rsidR="00D33A6A" w:rsidRPr="00B61FF5" w:rsidRDefault="00D33A6A" w:rsidP="00EA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D33A6A" w:rsidP="009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971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91D">
              <w:rPr>
                <w:rFonts w:ascii="Times New Roman" w:hAnsi="Times New Roman" w:cs="Times New Roman"/>
                <w:sz w:val="24"/>
                <w:szCs w:val="24"/>
              </w:rPr>
              <w:t>затлар</w:t>
            </w:r>
            <w:proofErr w:type="spellEnd"/>
          </w:p>
        </w:tc>
        <w:tc>
          <w:tcPr>
            <w:tcW w:w="3084" w:type="dxa"/>
          </w:tcPr>
          <w:p w:rsidR="00D33A6A" w:rsidRPr="00B61FF5" w:rsidRDefault="0006418D" w:rsidP="00EA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http://pravo.gov.ru/proxy/ips/?docbody=&amp;link_id=1&amp;nd=102099032&amp;bpa=cd00000&amp;bpas=cd00000&amp;intelsearch=%D4%C7+%EE%F2+21.07.2005+%E2%84%96115-%D4%C7</w:t>
              </w:r>
            </w:hyperlink>
            <w:r w:rsidR="00D33A6A" w:rsidRPr="003C60A1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 w:val="restart"/>
          </w:tcPr>
          <w:p w:rsidR="00D33A6A" w:rsidRPr="00B61FF5" w:rsidRDefault="00F04E79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3A6A" w:rsidRPr="00B61FF5" w:rsidRDefault="0097191D" w:rsidP="004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Җирле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үзидарә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органнары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тарафыннан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милек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реестрын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бару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тәртибен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раслау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турында»Россия</w:t>
            </w:r>
            <w:proofErr w:type="spellEnd"/>
            <w:proofErr w:type="gram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Икътисадый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үсеш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министрлыгының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елның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августында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чыккан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 424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боерыгы</w:t>
            </w:r>
            <w:proofErr w:type="spellEnd"/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D33A6A" w:rsidRPr="00B61FF5" w:rsidRDefault="0097191D" w:rsidP="0038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учреждениеләре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оешмалары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унитар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предприятиеләр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башка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затлар</w:t>
            </w:r>
            <w:proofErr w:type="spellEnd"/>
          </w:p>
        </w:tc>
        <w:tc>
          <w:tcPr>
            <w:tcW w:w="3084" w:type="dxa"/>
          </w:tcPr>
          <w:p w:rsidR="00D33A6A" w:rsidRPr="00B61FF5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3A6A"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https://economy.gov.ru/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6A" w:rsidRDefault="0097191D" w:rsidP="009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Алабуга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Советының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15.11.2012 </w:t>
            </w:r>
            <w:proofErr w:type="gram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proofErr w:type="gram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карары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белән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расланган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Алабуга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казнасы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нигезләмә</w:t>
            </w:r>
            <w:proofErr w:type="spellEnd"/>
          </w:p>
        </w:tc>
        <w:tc>
          <w:tcPr>
            <w:tcW w:w="1343" w:type="dxa"/>
          </w:tcPr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D33A6A" w:rsidRPr="00B61FF5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33A6A" w:rsidRPr="00B61FF5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3A6A"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http://городелабуга.рф/tinybrowser/265_reshenie_soveta_emr_-265_ot_15.11.2012.-1.pdf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6A" w:rsidRDefault="0097191D" w:rsidP="00F0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«Татарстан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Алабуга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милке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белән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идарә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итү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аның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белән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итү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турындагы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нигезләмәне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раслау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хакында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»  Алабуга</w:t>
            </w:r>
            <w:proofErr w:type="gram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районы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Советының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22.12.2009 ел,  257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карары</w:t>
            </w:r>
            <w:proofErr w:type="spellEnd"/>
          </w:p>
        </w:tc>
        <w:tc>
          <w:tcPr>
            <w:tcW w:w="1343" w:type="dxa"/>
          </w:tcPr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D33A6A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33A6A" w:rsidRPr="00B61FF5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3A6A"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http://городелабуга.рф/tinybrowser/257_reshenie_soveta_elabuzhskogo_municipal-nogo_rayona_rt_ot_22_dekabrya_2009_g_n_257.rtf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 w:val="restart"/>
          </w:tcPr>
          <w:p w:rsidR="00D33A6A" w:rsidRPr="00B61FF5" w:rsidRDefault="00F04E79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D33A6A" w:rsidRPr="00B61FF5" w:rsidRDefault="009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01"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="00E63B01" w:rsidRPr="00E63B01">
              <w:rPr>
                <w:rFonts w:ascii="Times New Roman" w:hAnsi="Times New Roman" w:cs="Times New Roman"/>
                <w:sz w:val="24"/>
                <w:szCs w:val="24"/>
              </w:rPr>
              <w:t>Федерациясе</w:t>
            </w:r>
            <w:proofErr w:type="spellEnd"/>
            <w:r w:rsidR="00E63B01"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B01" w:rsidRPr="00E63B01">
              <w:rPr>
                <w:rFonts w:ascii="Times New Roman" w:hAnsi="Times New Roman" w:cs="Times New Roman"/>
                <w:sz w:val="24"/>
                <w:szCs w:val="24"/>
              </w:rPr>
              <w:t>Гражданлык</w:t>
            </w:r>
            <w:proofErr w:type="spellEnd"/>
            <w:r w:rsidR="00E63B01"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97191D" w:rsidRDefault="00D33A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294, 295,296,299, 689</w:t>
            </w:r>
            <w:r w:rsidR="0097191D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971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дәләре</w:t>
            </w:r>
          </w:p>
        </w:tc>
        <w:tc>
          <w:tcPr>
            <w:tcW w:w="2201" w:type="dxa"/>
          </w:tcPr>
          <w:p w:rsidR="00D33A6A" w:rsidRPr="00B61FF5" w:rsidRDefault="0097191D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учреждениеләре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оешмалары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унитар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предприятиеләр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башка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затлар</w:t>
            </w:r>
            <w:proofErr w:type="spellEnd"/>
          </w:p>
        </w:tc>
        <w:tc>
          <w:tcPr>
            <w:tcW w:w="3084" w:type="dxa"/>
          </w:tcPr>
          <w:p w:rsidR="00D33A6A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3A6A" w:rsidRPr="00DA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</w:p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6A" w:rsidRPr="00B61FF5" w:rsidRDefault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«Алабуга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районы, Алабуга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шәһәре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ТР АМР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җирлекләре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милкендәге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мөлкәтне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исәптән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чыгару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тәртибе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турындагы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нигезләмәне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раслау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хакында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» Алабуга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Советының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07.08.2009 </w:t>
            </w:r>
            <w:proofErr w:type="gram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ел,  390</w:t>
            </w:r>
            <w:proofErr w:type="gram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карары</w:t>
            </w:r>
            <w:proofErr w:type="spellEnd"/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97191D" w:rsidP="005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учреждениеләре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оешмалары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унитар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предприятиеләр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башка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1D">
              <w:rPr>
                <w:rFonts w:ascii="Times New Roman" w:hAnsi="Times New Roman" w:cs="Times New Roman"/>
                <w:sz w:val="24"/>
                <w:szCs w:val="24"/>
              </w:rPr>
              <w:t>затлар</w:t>
            </w:r>
            <w:proofErr w:type="spellEnd"/>
          </w:p>
        </w:tc>
        <w:tc>
          <w:tcPr>
            <w:tcW w:w="3084" w:type="dxa"/>
          </w:tcPr>
          <w:p w:rsidR="00D33A6A" w:rsidRPr="00B61FF5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http://городелабуга.рф/documents/1598.html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5A760F">
        <w:trPr>
          <w:trHeight w:val="3588"/>
        </w:trPr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3B01" w:rsidRPr="00E63B01" w:rsidRDefault="00E63B01" w:rsidP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Хуҗасыз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күчемсез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милекне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исәпкә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тәртибен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билгеләү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» Россия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Икътисадый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үсеш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министрлыгының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10.12.2015ел    931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боерыгы</w:t>
            </w:r>
            <w:proofErr w:type="spellEnd"/>
          </w:p>
          <w:p w:rsidR="00D33A6A" w:rsidRPr="00B61FF5" w:rsidRDefault="00E63B01" w:rsidP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Федерациясе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Гражданлык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E63B01" w:rsidRDefault="00D33A6A" w:rsidP="00C32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  <w:r w:rsidR="00E63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ст.</w:t>
            </w:r>
          </w:p>
        </w:tc>
        <w:tc>
          <w:tcPr>
            <w:tcW w:w="2201" w:type="dxa"/>
          </w:tcPr>
          <w:p w:rsidR="00D33A6A" w:rsidRPr="00B61FF5" w:rsidRDefault="00D33A6A" w:rsidP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E63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D33A6A" w:rsidRDefault="00D33A6A" w:rsidP="005A760F"/>
          <w:p w:rsidR="00D33A6A" w:rsidRPr="00B61FF5" w:rsidRDefault="0006418D" w:rsidP="005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3A6A"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https://economy.gov.ru/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33A6A" w:rsidRPr="00B61FF5" w:rsidRDefault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Федерациясендә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Торак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фондын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хосусыйлаштыру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» 1991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елның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июлендәге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1541-1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РФ Законы</w:t>
            </w:r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D33A6A" w:rsidP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E63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D33A6A" w:rsidRPr="00B61FF5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http://pravo.gov.ru/proxy/ips/?docbody=&amp;link_id=0&amp;nd=102011971&amp;bpa=cd00000&amp;bpas=cd00000&amp;intelsearch=%D4%C7+%EE%F2+04.07.1991+%E2%84%961541-1++&amp;firstDoc=1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490A75">
        <w:trPr>
          <w:trHeight w:val="10487"/>
        </w:trPr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33A6A" w:rsidRDefault="00E63B01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Көндәшлекне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яклау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турында»2006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елның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июлендәге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135-ФЗ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закон (02.07.2021 ред.),</w:t>
            </w:r>
          </w:p>
          <w:p w:rsidR="00D33A6A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01" w:rsidRPr="00E63B01" w:rsidRDefault="00E63B01" w:rsidP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Федерациясе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Гражданлык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кодексы,</w:t>
            </w:r>
          </w:p>
          <w:p w:rsidR="00D33A6A" w:rsidRPr="00B61FF5" w:rsidRDefault="00E63B01" w:rsidP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"Алабуга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районы»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берәмлеге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, Татарстан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Алабуга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составына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керүче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җирлекләре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милкендәге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мөлкәтне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арендага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бирү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тәртибе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" Алабуга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Советының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17.03.20021 ел, №56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карары</w:t>
            </w:r>
            <w:proofErr w:type="spellEnd"/>
          </w:p>
        </w:tc>
        <w:tc>
          <w:tcPr>
            <w:tcW w:w="1343" w:type="dxa"/>
          </w:tcPr>
          <w:p w:rsidR="00D33A6A" w:rsidRPr="00E63B01" w:rsidRDefault="00E63B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33A6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ст.</w:t>
            </w: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Pr="00B61FF5" w:rsidRDefault="00E63B01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бүлекнең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606-624 </w:t>
            </w:r>
            <w:proofErr w:type="spellStart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>Статьялар</w:t>
            </w:r>
            <w:proofErr w:type="spellEnd"/>
            <w:r w:rsidRPr="00E63B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01" w:type="dxa"/>
          </w:tcPr>
          <w:p w:rsidR="00D33A6A" w:rsidRPr="00B61FF5" w:rsidRDefault="00D33A6A" w:rsidP="00E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E63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</w:t>
            </w:r>
            <w:proofErr w:type="gramStart"/>
            <w:r w:rsidR="00E63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һәм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E63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="00E63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затлар</w:t>
            </w:r>
          </w:p>
        </w:tc>
        <w:tc>
          <w:tcPr>
            <w:tcW w:w="3084" w:type="dxa"/>
          </w:tcPr>
          <w:p w:rsidR="00D33A6A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http://pravo.gov.ru/proxy/ips/?docbody=&amp;link_id=0&amp;nd=102108256&amp;bpa=cd00000&amp;bpas=cd00000&amp;intelsearch=%D4%C7+%EE%F2+26.07.2006+%E2%84%96135++&amp;firstDoc=1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Pr="00B61FF5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A6A" w:rsidRDefault="00D33A6A" w:rsidP="0049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9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Pr="00B61FF5" w:rsidRDefault="0006418D" w:rsidP="004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http://городелабуга.рф/documents/2333.html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DD3EBC">
        <w:trPr>
          <w:trHeight w:val="6623"/>
        </w:trPr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251646" w:rsidRPr="00251646" w:rsidRDefault="00251646" w:rsidP="002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Дәүләт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милекне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хосусыйлаштыру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» 21.12.2001 ел, 178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номерлыФЗ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закон (02.07.2021 ред.),</w:t>
            </w:r>
          </w:p>
          <w:p w:rsidR="00D33A6A" w:rsidRPr="00B61FF5" w:rsidRDefault="00251646" w:rsidP="002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«Татарстан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Алабуга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милкен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хосусыйлаштыру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тәртибе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турындагы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нигезләмәне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раслау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хакында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» 22.12.2010 ел, 50 </w:t>
            </w:r>
            <w:proofErr w:type="spellStart"/>
            <w:proofErr w:type="gram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номрелы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 Татарстан</w:t>
            </w:r>
            <w:proofErr w:type="gram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Алабуга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 xml:space="preserve"> районы Советы </w:t>
            </w:r>
            <w:proofErr w:type="spellStart"/>
            <w:r w:rsidRPr="00251646">
              <w:rPr>
                <w:rFonts w:ascii="Times New Roman" w:hAnsi="Times New Roman" w:cs="Times New Roman"/>
                <w:sz w:val="24"/>
                <w:szCs w:val="24"/>
              </w:rPr>
              <w:t>карары</w:t>
            </w:r>
            <w:proofErr w:type="spellEnd"/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251646" w:rsidP="002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A6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D33A6A" w:rsidRPr="00B61FF5" w:rsidRDefault="0006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http://pravo.gov.ru/proxy/ips/?docbody=&amp;link_id=0&amp;nd=102074022&amp;bpa=cd00000&amp;bpas=cd00000&amp;intelsearch=%D4%C7+%EE%F2+21.12.2001+%E2%84%96+178++&amp;firstDoc=1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33A6A" w:rsidRPr="001F3E23" w:rsidRDefault="00251646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46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Хөкүмәтенең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27.11.2014 ел, №1244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карары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51646">
              <w:rPr>
                <w:rFonts w:ascii="Times New Roman" w:hAnsi="Times New Roman" w:cs="Times New Roman"/>
              </w:rPr>
              <w:t>дәүләт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яки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милектә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булган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җир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кишәрлегеннән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яки </w:t>
            </w:r>
            <w:proofErr w:type="spellStart"/>
            <w:r w:rsidRPr="00251646">
              <w:rPr>
                <w:rFonts w:ascii="Times New Roman" w:hAnsi="Times New Roman" w:cs="Times New Roman"/>
              </w:rPr>
              <w:t>җир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кишәрлегеннән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1646">
              <w:rPr>
                <w:rFonts w:ascii="Times New Roman" w:hAnsi="Times New Roman" w:cs="Times New Roman"/>
              </w:rPr>
              <w:t>алга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таба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рөхсәт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бирү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кагыйдәләре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файдалану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өчен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рөхсәт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бирү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кагыйдәләрен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раслау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турында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" (РФ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законнары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җыелышы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, 08.12.2014, №49 (VI </w:t>
            </w:r>
            <w:proofErr w:type="spellStart"/>
            <w:r w:rsidRPr="00251646">
              <w:rPr>
                <w:rFonts w:ascii="Times New Roman" w:hAnsi="Times New Roman" w:cs="Times New Roman"/>
              </w:rPr>
              <w:t>өлеш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), 6951 ст., Россия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Җир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1F3E23" w:rsidRDefault="00251646" w:rsidP="002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46">
              <w:rPr>
                <w:rFonts w:ascii="Times New Roman" w:hAnsi="Times New Roman" w:cs="Times New Roman"/>
              </w:rPr>
              <w:t xml:space="preserve">РФ </w:t>
            </w:r>
            <w:r>
              <w:rPr>
                <w:rFonts w:ascii="Times New Roman" w:hAnsi="Times New Roman" w:cs="Times New Roman"/>
                <w:lang w:val="tt-RU"/>
              </w:rPr>
              <w:t xml:space="preserve">җир 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 xml:space="preserve">кодексы </w:t>
            </w:r>
            <w:r w:rsidRPr="00251646">
              <w:rPr>
                <w:rFonts w:ascii="Times New Roman" w:hAnsi="Times New Roman" w:cs="Times New Roman"/>
              </w:rPr>
              <w:t xml:space="preserve"> 39</w:t>
            </w:r>
            <w:proofErr w:type="gramEnd"/>
            <w:r w:rsidRPr="00251646">
              <w:rPr>
                <w:rFonts w:ascii="Times New Roman" w:hAnsi="Times New Roman" w:cs="Times New Roman"/>
              </w:rPr>
              <w:t>. 34 ст.</w:t>
            </w:r>
          </w:p>
        </w:tc>
        <w:tc>
          <w:tcPr>
            <w:tcW w:w="2201" w:type="dxa"/>
          </w:tcPr>
          <w:p w:rsidR="00D33A6A" w:rsidRPr="001F3E23" w:rsidRDefault="00D33A6A" w:rsidP="002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2516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һәм</w:t>
            </w: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2516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720B64" w:rsidRDefault="0006418D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0B64"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http://pravo.gov.ru/proxy/ips/?docbody=&amp;link_id=6&amp;nd=102362710&amp;bpa=cd00000&amp;bpas=cd00000&amp;intelsearch=%EF%EE%F1%F2%E0%ED%EE%E2%EB%E5%ED%E8%E5+%D0%D4+%EE%F2+27.11.2014+%E2%84%961244</w:t>
              </w:r>
            </w:hyperlink>
            <w:r w:rsidR="00720B64" w:rsidRPr="00720B6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 w:rsidR="0072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06418D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0B64"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 w:rsidR="0072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64" w:rsidRPr="001F3E23" w:rsidRDefault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E0" w:rsidRPr="00B61FF5" w:rsidTr="00702875">
        <w:tc>
          <w:tcPr>
            <w:tcW w:w="675" w:type="dxa"/>
            <w:vMerge w:val="restart"/>
          </w:tcPr>
          <w:p w:rsidR="00FC5EE0" w:rsidRPr="00B61FF5" w:rsidRDefault="00FC5EE0" w:rsidP="00FC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FC5EE0" w:rsidRPr="00F04D95" w:rsidRDefault="00FC5EE0" w:rsidP="00FC5EE0">
            <w:pPr>
              <w:rPr>
                <w:rFonts w:ascii="Times New Roman" w:hAnsi="Times New Roman" w:cs="Times New Roman"/>
              </w:rPr>
            </w:pPr>
            <w:r w:rsidRPr="00251646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үсеш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27.11.2014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762номерлы </w:t>
            </w:r>
            <w:proofErr w:type="spellStart"/>
            <w:r w:rsidRPr="00251646">
              <w:rPr>
                <w:rFonts w:ascii="Times New Roman" w:hAnsi="Times New Roman" w:cs="Times New Roman"/>
              </w:rPr>
              <w:lastRenderedPageBreak/>
              <w:t>боерыгы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үсеш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гыйнварындагы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251646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46">
              <w:rPr>
                <w:rFonts w:ascii="Times New Roman" w:hAnsi="Times New Roman" w:cs="Times New Roman"/>
              </w:rPr>
              <w:t>Җир</w:t>
            </w:r>
            <w:proofErr w:type="spellEnd"/>
            <w:r w:rsidRPr="00251646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FC5EE0" w:rsidRPr="00E01593" w:rsidRDefault="00FC5EE0" w:rsidP="00FC5EE0">
            <w:r w:rsidRPr="00E01593">
              <w:lastRenderedPageBreak/>
              <w:t xml:space="preserve">РФ </w:t>
            </w:r>
            <w:proofErr w:type="spellStart"/>
            <w:r w:rsidRPr="00E01593">
              <w:t>җир</w:t>
            </w:r>
            <w:proofErr w:type="spellEnd"/>
            <w:r w:rsidRPr="00E01593">
              <w:t xml:space="preserve"> кодексы 11.10 ст.,</w:t>
            </w:r>
          </w:p>
        </w:tc>
        <w:tc>
          <w:tcPr>
            <w:tcW w:w="2201" w:type="dxa"/>
          </w:tcPr>
          <w:p w:rsidR="00FC5EE0" w:rsidRPr="00F04D95" w:rsidRDefault="00FC5EE0" w:rsidP="00FC5EE0">
            <w:pPr>
              <w:rPr>
                <w:rFonts w:ascii="Times New Roman" w:hAnsi="Times New Roman" w:cs="Times New Roman"/>
              </w:rPr>
            </w:pPr>
            <w:proofErr w:type="spellStart"/>
            <w:r w:rsidRPr="00F04D95">
              <w:rPr>
                <w:rFonts w:ascii="Times New Roman" w:hAnsi="Times New Roman" w:cs="Times New Roman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 xml:space="preserve">һәм </w:t>
            </w:r>
            <w:r w:rsidRPr="00F04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95">
              <w:rPr>
                <w:rFonts w:ascii="Times New Roman" w:hAnsi="Times New Roman" w:cs="Times New Roman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затлар</w:t>
            </w:r>
          </w:p>
        </w:tc>
        <w:tc>
          <w:tcPr>
            <w:tcW w:w="3084" w:type="dxa"/>
          </w:tcPr>
          <w:p w:rsidR="00FC5EE0" w:rsidRPr="00B61FF5" w:rsidRDefault="00FC5EE0" w:rsidP="00FC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https://economy.gov.ru/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5EE0" w:rsidRPr="00B61FF5" w:rsidTr="00702875">
        <w:tc>
          <w:tcPr>
            <w:tcW w:w="675" w:type="dxa"/>
            <w:vMerge/>
          </w:tcPr>
          <w:p w:rsidR="00FC5EE0" w:rsidRPr="00B61FF5" w:rsidRDefault="00FC5EE0" w:rsidP="00FC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5EE0" w:rsidRPr="00F04D95" w:rsidRDefault="00FC5EE0" w:rsidP="00FC5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FC5EE0" w:rsidRPr="00E01593" w:rsidRDefault="00FC5EE0" w:rsidP="00FC5EE0">
            <w:r w:rsidRPr="00E01593">
              <w:t xml:space="preserve">РФ </w:t>
            </w:r>
            <w:proofErr w:type="spellStart"/>
            <w:r w:rsidRPr="00E01593">
              <w:t>җир</w:t>
            </w:r>
            <w:proofErr w:type="spellEnd"/>
            <w:r w:rsidRPr="00E01593">
              <w:t xml:space="preserve"> кодексы </w:t>
            </w:r>
            <w:r w:rsidRPr="00E01593">
              <w:lastRenderedPageBreak/>
              <w:t>39.27 ст.,</w:t>
            </w:r>
          </w:p>
        </w:tc>
        <w:tc>
          <w:tcPr>
            <w:tcW w:w="2201" w:type="dxa"/>
          </w:tcPr>
          <w:p w:rsidR="00FC5EE0" w:rsidRPr="00F04D95" w:rsidRDefault="00FC5EE0" w:rsidP="00FC5EE0">
            <w:pPr>
              <w:rPr>
                <w:rFonts w:ascii="Times New Roman" w:hAnsi="Times New Roman" w:cs="Times New Roman"/>
              </w:rPr>
            </w:pPr>
            <w:proofErr w:type="spellStart"/>
            <w:r w:rsidRPr="00F04D95">
              <w:rPr>
                <w:rFonts w:ascii="Times New Roman" w:hAnsi="Times New Roman" w:cs="Times New Roman"/>
              </w:rPr>
              <w:lastRenderedPageBreak/>
              <w:t>Юриди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 xml:space="preserve">һәм </w:t>
            </w:r>
            <w:r w:rsidRPr="00F04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95">
              <w:rPr>
                <w:rFonts w:ascii="Times New Roman" w:hAnsi="Times New Roman" w:cs="Times New Roman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затлар</w:t>
            </w:r>
          </w:p>
        </w:tc>
        <w:tc>
          <w:tcPr>
            <w:tcW w:w="3084" w:type="dxa"/>
          </w:tcPr>
          <w:p w:rsidR="00FC5EE0" w:rsidRPr="00B61FF5" w:rsidRDefault="00FC5EE0" w:rsidP="00FC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EE0" w:rsidRPr="00B61FF5" w:rsidTr="00702875">
        <w:tc>
          <w:tcPr>
            <w:tcW w:w="675" w:type="dxa"/>
            <w:vMerge/>
          </w:tcPr>
          <w:p w:rsidR="00FC5EE0" w:rsidRPr="00B61FF5" w:rsidRDefault="00FC5EE0" w:rsidP="00FC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5EE0" w:rsidRPr="00F04D95" w:rsidRDefault="00FC5EE0" w:rsidP="00FC5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FC5EE0" w:rsidRPr="00E01593" w:rsidRDefault="00FC5EE0" w:rsidP="00FC5EE0">
            <w:r w:rsidRPr="00E01593">
              <w:t xml:space="preserve">РФ </w:t>
            </w:r>
            <w:proofErr w:type="spellStart"/>
            <w:r w:rsidRPr="00E01593">
              <w:t>җир</w:t>
            </w:r>
            <w:proofErr w:type="spellEnd"/>
            <w:r w:rsidRPr="00E01593">
              <w:t xml:space="preserve"> кодексы 39.28 ст.,</w:t>
            </w:r>
          </w:p>
        </w:tc>
        <w:tc>
          <w:tcPr>
            <w:tcW w:w="2201" w:type="dxa"/>
          </w:tcPr>
          <w:p w:rsidR="00FC5EE0" w:rsidRPr="00F04D95" w:rsidRDefault="00FC5EE0" w:rsidP="00FC5EE0">
            <w:pPr>
              <w:rPr>
                <w:rFonts w:ascii="Times New Roman" w:hAnsi="Times New Roman" w:cs="Times New Roman"/>
              </w:rPr>
            </w:pPr>
            <w:proofErr w:type="spellStart"/>
            <w:r w:rsidRPr="00F04D95">
              <w:rPr>
                <w:rFonts w:ascii="Times New Roman" w:hAnsi="Times New Roman" w:cs="Times New Roman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к һәм физик затлар</w:t>
            </w:r>
          </w:p>
        </w:tc>
        <w:tc>
          <w:tcPr>
            <w:tcW w:w="3084" w:type="dxa"/>
          </w:tcPr>
          <w:p w:rsidR="00FC5EE0" w:rsidRPr="00B61FF5" w:rsidRDefault="00FC5EE0" w:rsidP="00FC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D33A6A" w:rsidRPr="00F04D95" w:rsidRDefault="00FC5EE0" w:rsidP="00FC5EE0">
            <w:pPr>
              <w:pStyle w:val="a5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үсеш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минис</w:t>
            </w:r>
            <w:r>
              <w:rPr>
                <w:rFonts w:ascii="Times New Roman" w:hAnsi="Times New Roman" w:cs="Times New Roman"/>
              </w:rPr>
              <w:t>трлыгының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27.11.2014 </w:t>
            </w:r>
            <w:proofErr w:type="spellStart"/>
            <w:r>
              <w:rPr>
                <w:rFonts w:ascii="Times New Roman" w:hAnsi="Times New Roman" w:cs="Times New Roman"/>
              </w:rPr>
              <w:t>елның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762 </w:t>
            </w:r>
            <w:proofErr w:type="spellStart"/>
            <w:r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"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Җир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кодексы,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үсеш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гыйнварындагы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Хөкүмәтенең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2009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июлендәге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582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карары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Җир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33A6A" w:rsidRPr="00F04D95" w:rsidRDefault="00FC5EE0" w:rsidP="00252C28">
            <w:pPr>
              <w:pStyle w:val="a5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>РФ ҖК 39.6 ст.1 п., РФ ҖК 39.11 ст.9 п., РФ ҖК 16.12 ст. 20 п.</w:t>
            </w:r>
          </w:p>
        </w:tc>
        <w:tc>
          <w:tcPr>
            <w:tcW w:w="2201" w:type="dxa"/>
          </w:tcPr>
          <w:p w:rsidR="00D33A6A" w:rsidRPr="00F04D95" w:rsidRDefault="00D33A6A" w:rsidP="00FC5EE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04D95">
              <w:rPr>
                <w:rFonts w:ascii="Times New Roman" w:hAnsi="Times New Roman" w:cs="Times New Roman"/>
              </w:rPr>
              <w:t>Юриди</w:t>
            </w:r>
            <w:proofErr w:type="spellEnd"/>
            <w:r w:rsidR="00FC5EE0">
              <w:rPr>
                <w:rFonts w:ascii="Times New Roman" w:hAnsi="Times New Roman" w:cs="Times New Roman"/>
                <w:lang w:val="tt-RU"/>
              </w:rPr>
              <w:t xml:space="preserve">к һәм </w:t>
            </w:r>
            <w:proofErr w:type="spellStart"/>
            <w:r w:rsidRPr="00F04D95">
              <w:rPr>
                <w:rFonts w:ascii="Times New Roman" w:hAnsi="Times New Roman" w:cs="Times New Roman"/>
              </w:rPr>
              <w:t>физи</w:t>
            </w:r>
            <w:proofErr w:type="spellEnd"/>
            <w:r w:rsidR="00FC5EE0">
              <w:rPr>
                <w:rFonts w:ascii="Times New Roman" w:hAnsi="Times New Roman" w:cs="Times New Roman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21" w:history="1">
              <w:r w:rsidR="00311F64" w:rsidRPr="00A9588B">
                <w:rPr>
                  <w:rStyle w:val="a4"/>
                  <w:rFonts w:ascii="Times New Roman" w:hAnsi="Times New Roman" w:cs="Times New Roman"/>
                </w:rPr>
                <w:t>https://economy.gov.ru/</w:t>
              </w:r>
            </w:hyperlink>
            <w:r w:rsidR="00311F64">
              <w:rPr>
                <w:rFonts w:ascii="Times New Roman" w:hAnsi="Times New Roman" w:cs="Times New Roman"/>
              </w:rPr>
              <w:t xml:space="preserve"> </w:t>
            </w: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Pr="00F04D95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22" w:history="1">
              <w:r w:rsidR="00311F64" w:rsidRPr="00A9588B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311F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FC5EE0" w:rsidRPr="00FC5EE0" w:rsidRDefault="00FC5EE0" w:rsidP="00FC5EE0">
            <w:pPr>
              <w:pStyle w:val="a5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үсеш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27.11.2014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762 № -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лы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"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Җир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кодексы,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үсеш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гыйнварындагы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Хөкүмәтенең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2009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июлендәге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582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карары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Җир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кодексы,</w:t>
            </w:r>
          </w:p>
          <w:p w:rsidR="00D33A6A" w:rsidRPr="00F04D95" w:rsidRDefault="00FC5EE0" w:rsidP="00FC5EE0">
            <w:pPr>
              <w:pStyle w:val="a5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үсеш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12.01.2015 №1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боерыгы</w:t>
            </w:r>
            <w:proofErr w:type="spellEnd"/>
          </w:p>
        </w:tc>
        <w:tc>
          <w:tcPr>
            <w:tcW w:w="1343" w:type="dxa"/>
          </w:tcPr>
          <w:p w:rsidR="00D33A6A" w:rsidRPr="00F04D95" w:rsidRDefault="00FC5EE0" w:rsidP="00F04D95">
            <w:pPr>
              <w:pStyle w:val="a5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>РФ ҖК 11.10 ст., РФ ҖК 39.10 ст., РФ ҖК 39.1 1 ст. 4 п.</w:t>
            </w:r>
            <w:r w:rsidR="00D33A6A" w:rsidRPr="00F04D9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01" w:type="dxa"/>
          </w:tcPr>
          <w:p w:rsidR="00D33A6A" w:rsidRPr="00F04D95" w:rsidRDefault="00FC5EE0" w:rsidP="00F04D95">
            <w:pPr>
              <w:pStyle w:val="a5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учреждениеләре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һәм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оешмалары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5EE0">
              <w:rPr>
                <w:rFonts w:ascii="Times New Roman" w:hAnsi="Times New Roman" w:cs="Times New Roman"/>
              </w:rPr>
              <w:t>юридик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затлар</w:t>
            </w:r>
            <w:proofErr w:type="spellEnd"/>
            <w:r w:rsidRPr="00FC5EE0">
              <w:rPr>
                <w:rFonts w:ascii="Times New Roman" w:hAnsi="Times New Roman" w:cs="Times New Roman"/>
              </w:rPr>
              <w:t xml:space="preserve">, физик </w:t>
            </w:r>
            <w:proofErr w:type="spellStart"/>
            <w:r w:rsidRPr="00FC5EE0">
              <w:rPr>
                <w:rFonts w:ascii="Times New Roman" w:hAnsi="Times New Roman" w:cs="Times New Roman"/>
              </w:rPr>
              <w:t>затлар</w:t>
            </w:r>
            <w:proofErr w:type="spellEnd"/>
          </w:p>
        </w:tc>
        <w:tc>
          <w:tcPr>
            <w:tcW w:w="3084" w:type="dxa"/>
          </w:tcPr>
          <w:p w:rsidR="0022607B" w:rsidRDefault="0022607B" w:rsidP="00F04D95">
            <w:pPr>
              <w:pStyle w:val="a5"/>
            </w:pPr>
          </w:p>
          <w:p w:rsidR="0022607B" w:rsidRDefault="0006418D" w:rsidP="00F04D95">
            <w:pPr>
              <w:pStyle w:val="a5"/>
            </w:pPr>
            <w:hyperlink r:id="rId23" w:history="1">
              <w:r w:rsidR="0022607B" w:rsidRPr="00A9588B">
                <w:rPr>
                  <w:rStyle w:val="a4"/>
                </w:rPr>
                <w:t>https://economy.gov.ru/</w:t>
              </w:r>
            </w:hyperlink>
            <w:r w:rsidR="0022607B">
              <w:t xml:space="preserve"> </w:t>
            </w: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720B64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="00D33A6A"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  <w:p w:rsidR="00720B64" w:rsidRDefault="00720B64" w:rsidP="00720B64"/>
          <w:p w:rsidR="00D33A6A" w:rsidRDefault="00D33A6A" w:rsidP="00720B64"/>
          <w:p w:rsidR="00720B64" w:rsidRPr="00720B64" w:rsidRDefault="0006418D" w:rsidP="00720B64">
            <w:hyperlink r:id="rId25" w:history="1">
              <w:r w:rsidR="00720B64" w:rsidRPr="00A9588B">
                <w:rPr>
                  <w:rStyle w:val="a4"/>
                </w:rPr>
                <w:t>https://economy.gov.ru/</w:t>
              </w:r>
            </w:hyperlink>
            <w:r w:rsidR="00720B64">
              <w:t xml:space="preserve"> </w:t>
            </w:r>
          </w:p>
        </w:tc>
      </w:tr>
      <w:tr w:rsidR="000D4BDA" w:rsidRPr="00F04D95" w:rsidTr="00702875">
        <w:tc>
          <w:tcPr>
            <w:tcW w:w="675" w:type="dxa"/>
          </w:tcPr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27.11.2014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762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"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lastRenderedPageBreak/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12.01.2015 ел 1 </w:t>
            </w:r>
            <w:proofErr w:type="spellStart"/>
            <w:proofErr w:type="gram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proofErr w:type="gramEnd"/>
            <w:r w:rsidRPr="000D4BDA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lastRenderedPageBreak/>
              <w:t>РФ ҖК 11.10 ст., РФ ҖК 39.9 ст.</w:t>
            </w:r>
          </w:p>
        </w:tc>
        <w:tc>
          <w:tcPr>
            <w:tcW w:w="2201" w:type="dxa"/>
          </w:tcPr>
          <w:p w:rsidR="000D4BDA" w:rsidRPr="00C21030" w:rsidRDefault="000D4BDA" w:rsidP="000D4BDA">
            <w:r w:rsidRPr="00C21030">
              <w:t xml:space="preserve">Бюджет, казна, </w:t>
            </w:r>
            <w:proofErr w:type="spellStart"/>
            <w:r w:rsidRPr="00C21030">
              <w:t>автоном</w:t>
            </w:r>
            <w:proofErr w:type="spellEnd"/>
            <w:r w:rsidRPr="00C21030">
              <w:t xml:space="preserve"> </w:t>
            </w:r>
            <w:proofErr w:type="spellStart"/>
            <w:r w:rsidRPr="00C21030">
              <w:t>учреждениеләр</w:t>
            </w:r>
            <w:proofErr w:type="spellEnd"/>
            <w:r w:rsidRPr="00C21030">
              <w:t xml:space="preserve"> </w:t>
            </w:r>
            <w:proofErr w:type="spellStart"/>
            <w:r w:rsidRPr="00C21030">
              <w:t>һәм</w:t>
            </w:r>
            <w:proofErr w:type="spellEnd"/>
            <w:r w:rsidRPr="00C21030">
              <w:t xml:space="preserve"> </w:t>
            </w:r>
            <w:proofErr w:type="spellStart"/>
            <w:r w:rsidRPr="00C21030">
              <w:t>оешмалар</w:t>
            </w:r>
            <w:proofErr w:type="spellEnd"/>
            <w:r w:rsidRPr="00C21030">
              <w:t>.</w:t>
            </w:r>
          </w:p>
        </w:tc>
        <w:tc>
          <w:tcPr>
            <w:tcW w:w="3084" w:type="dxa"/>
          </w:tcPr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  <w:hyperlink r:id="rId26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hyperlink r:id="rId27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BDA" w:rsidRPr="00F04D95" w:rsidTr="00702875">
        <w:tc>
          <w:tcPr>
            <w:tcW w:w="675" w:type="dxa"/>
          </w:tcPr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</w:tcPr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27.11.2014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762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кишәрлеген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яки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кишәрлекләрен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кадастр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планында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урнаштыру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схемасын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әзерләүгә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карата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таләпләрне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раслау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турында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"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гыйнварындагы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12.01.2015 ел,1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>РФ ҖК 39.5 ст.</w:t>
            </w:r>
          </w:p>
        </w:tc>
        <w:tc>
          <w:tcPr>
            <w:tcW w:w="2201" w:type="dxa"/>
          </w:tcPr>
          <w:p w:rsidR="000D4BDA" w:rsidRDefault="000D4BDA" w:rsidP="000D4BDA">
            <w:proofErr w:type="spellStart"/>
            <w:r w:rsidRPr="00C21030">
              <w:t>Юридик</w:t>
            </w:r>
            <w:proofErr w:type="spellEnd"/>
            <w:r w:rsidRPr="00C21030">
              <w:t xml:space="preserve"> </w:t>
            </w:r>
            <w:proofErr w:type="spellStart"/>
            <w:r w:rsidRPr="00C21030">
              <w:t>һәм</w:t>
            </w:r>
            <w:proofErr w:type="spellEnd"/>
            <w:r w:rsidRPr="00C21030">
              <w:t xml:space="preserve"> физик </w:t>
            </w:r>
            <w:proofErr w:type="spellStart"/>
            <w:r w:rsidRPr="00C21030">
              <w:t>затлар</w:t>
            </w:r>
            <w:proofErr w:type="spellEnd"/>
          </w:p>
        </w:tc>
        <w:tc>
          <w:tcPr>
            <w:tcW w:w="3084" w:type="dxa"/>
          </w:tcPr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  <w:hyperlink r:id="rId28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Default="000D4BDA" w:rsidP="000D4BDA">
            <w:pPr>
              <w:pStyle w:val="a5"/>
            </w:pPr>
          </w:p>
          <w:p w:rsidR="000D4BD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hyperlink r:id="rId29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rPr>
          <w:trHeight w:val="850"/>
        </w:trPr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33A6A" w:rsidRPr="007522EB" w:rsidRDefault="000D4BDA" w:rsidP="007522EB">
            <w:r w:rsidRPr="000D4BDA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F04D95" w:rsidRDefault="000D4BDA" w:rsidP="007522EB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 xml:space="preserve">РФ ҖК 39.15 ст., РФ ҖК 39.18 </w:t>
            </w:r>
            <w:proofErr w:type="gramStart"/>
            <w:r w:rsidRPr="000D4BDA">
              <w:rPr>
                <w:rFonts w:ascii="Times New Roman" w:hAnsi="Times New Roman" w:cs="Times New Roman"/>
              </w:rPr>
              <w:t>ст..</w:t>
            </w:r>
            <w:proofErr w:type="gramEnd"/>
          </w:p>
        </w:tc>
        <w:tc>
          <w:tcPr>
            <w:tcW w:w="2201" w:type="dxa"/>
          </w:tcPr>
          <w:p w:rsidR="00D33A6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3A6A" w:rsidRPr="001F3E23"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D33A6A" w:rsidRPr="00F04D95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0" w:history="1">
              <w:r w:rsidR="00D33A6A"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33A6A" w:rsidRPr="00F04D95" w:rsidRDefault="000D4BDA" w:rsidP="00F04D95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F04D95" w:rsidRDefault="000D4BDA" w:rsidP="00F04D95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 CYR" w:hAnsi="Times New Roman CYR" w:cs="Times New Roman CYR"/>
              </w:rPr>
              <w:t xml:space="preserve">РФ </w:t>
            </w:r>
            <w:r w:rsidRPr="000D4BDA">
              <w:rPr>
                <w:rFonts w:ascii="Cambria" w:hAnsi="Cambria" w:cs="Cambria"/>
              </w:rPr>
              <w:t>Җ</w:t>
            </w:r>
            <w:r w:rsidRPr="000D4BDA">
              <w:rPr>
                <w:rFonts w:ascii="Times New Roman CYR" w:hAnsi="Times New Roman CYR" w:cs="Times New Roman CYR"/>
              </w:rPr>
              <w:t>К 53 ст.</w:t>
            </w:r>
          </w:p>
        </w:tc>
        <w:tc>
          <w:tcPr>
            <w:tcW w:w="2201" w:type="dxa"/>
          </w:tcPr>
          <w:p w:rsidR="00D33A6A" w:rsidRPr="00F04D95" w:rsidRDefault="00D33A6A" w:rsidP="000D4BD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0D4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 һәм</w:t>
            </w:r>
            <w:proofErr w:type="gramEnd"/>
            <w:r w:rsidR="000D4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0D4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D33A6A" w:rsidRPr="00F04D95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1" w:history="1">
              <w:r w:rsidR="00D33A6A"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33A6A" w:rsidRPr="00F04D95" w:rsidRDefault="000D4BDA" w:rsidP="00F04D95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27.11.2014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762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"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гыйнварындагы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Хөкүмәтенең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2009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июлендәге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582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карары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, </w:t>
            </w:r>
            <w:r w:rsidRPr="000D4BD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F04D95" w:rsidRDefault="000D4BDA" w:rsidP="00F04D95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lastRenderedPageBreak/>
              <w:t>РФ ҖК 11.10 ст., РФ ҖК 39.11 ст.</w:t>
            </w:r>
          </w:p>
        </w:tc>
        <w:tc>
          <w:tcPr>
            <w:tcW w:w="2201" w:type="dxa"/>
          </w:tcPr>
          <w:p w:rsidR="00D33A6A" w:rsidRPr="00F04D95" w:rsidRDefault="00D33A6A" w:rsidP="000D4BD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0D4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һәм физик затлар</w:t>
            </w:r>
          </w:p>
        </w:tc>
        <w:tc>
          <w:tcPr>
            <w:tcW w:w="3084" w:type="dxa"/>
          </w:tcPr>
          <w:p w:rsidR="000457B5" w:rsidRDefault="0006418D" w:rsidP="00F04D95">
            <w:pPr>
              <w:pStyle w:val="a5"/>
            </w:pPr>
            <w:hyperlink r:id="rId32" w:history="1">
              <w:r w:rsidR="000457B5" w:rsidRPr="00A9588B">
                <w:rPr>
                  <w:rStyle w:val="a4"/>
                </w:rPr>
                <w:t>https://economy.gov.ru/</w:t>
              </w:r>
            </w:hyperlink>
            <w:r w:rsidR="000457B5">
              <w:t xml:space="preserve"> </w:t>
            </w: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D33A6A" w:rsidRPr="00F04D95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3" w:history="1">
              <w:r w:rsidR="00D33A6A"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</w:tcPr>
          <w:p w:rsidR="00D33A6A" w:rsidRPr="00F04D95" w:rsidRDefault="000D4BDA" w:rsidP="00F04D95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27.11.2014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762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"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үсеш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гыйнварындагы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Хөкүмәтенең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2009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июлендәге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582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карары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, Россия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F04D95" w:rsidRDefault="000D4BDA" w:rsidP="004506CD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>РФ ҖК 11.10 ст., РФ ҖК 39.15 ст., 39.6 ст.</w:t>
            </w:r>
          </w:p>
        </w:tc>
        <w:tc>
          <w:tcPr>
            <w:tcW w:w="2201" w:type="dxa"/>
          </w:tcPr>
          <w:p w:rsidR="00D33A6A" w:rsidRPr="00F04D95" w:rsidRDefault="00D33A6A" w:rsidP="000D4BD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0D4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һәм физик затлар</w:t>
            </w:r>
          </w:p>
        </w:tc>
        <w:tc>
          <w:tcPr>
            <w:tcW w:w="3084" w:type="dxa"/>
          </w:tcPr>
          <w:p w:rsidR="005E174D" w:rsidRDefault="005E174D" w:rsidP="00F04D95">
            <w:pPr>
              <w:pStyle w:val="a5"/>
            </w:pPr>
          </w:p>
          <w:p w:rsidR="005E174D" w:rsidRDefault="0006418D" w:rsidP="00F04D95">
            <w:pPr>
              <w:pStyle w:val="a5"/>
            </w:pPr>
            <w:hyperlink r:id="rId34" w:history="1">
              <w:r w:rsidR="005E174D" w:rsidRPr="00A9588B">
                <w:rPr>
                  <w:rStyle w:val="a4"/>
                </w:rPr>
                <w:t>https://economy.gov.ru/</w:t>
              </w:r>
            </w:hyperlink>
            <w:r w:rsidR="005E174D">
              <w:t xml:space="preserve"> </w:t>
            </w: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D33A6A" w:rsidRPr="00F04D95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5" w:history="1">
              <w:r w:rsidR="00D33A6A"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D4BDA" w:rsidRPr="000D4BDA" w:rsidRDefault="000D4BDA" w:rsidP="000D4BDA">
            <w:pPr>
              <w:rPr>
                <w:rFonts w:ascii="Times New Roman" w:hAnsi="Times New Roman" w:cs="Times New Roman"/>
                <w:lang w:eastAsia="ru-RU"/>
              </w:rPr>
            </w:pPr>
            <w:r w:rsidRPr="000D4BDA">
              <w:rPr>
                <w:rFonts w:ascii="Times New Roman" w:hAnsi="Times New Roman" w:cs="Times New Roman"/>
                <w:lang w:eastAsia="ru-RU"/>
              </w:rPr>
              <w:t>"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кишәрлекләрен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бер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категориядән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икенчесенә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күчерү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турында"21.12.2004 ел, 172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-ФЗ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Федераль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закон (28.06.20021 ред.),</w:t>
            </w:r>
          </w:p>
          <w:p w:rsidR="00D33A6A" w:rsidRPr="00F04D9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  <w:lang w:eastAsia="ru-RU"/>
              </w:rPr>
              <w:t xml:space="preserve">Россия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Федерациясе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  <w:lang w:eastAsia="ru-RU"/>
              </w:rPr>
              <w:t>Җир</w:t>
            </w:r>
            <w:proofErr w:type="spellEnd"/>
            <w:r w:rsidRPr="000D4BDA">
              <w:rPr>
                <w:rFonts w:ascii="Times New Roman" w:hAnsi="Times New Roman" w:cs="Times New Roman"/>
                <w:lang w:eastAsia="ru-RU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607A75" w:rsidRDefault="000D4BDA" w:rsidP="000D4BDA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Fonts w:ascii="Times New Roman" w:hAnsi="Times New Roman" w:cs="Times New Roman"/>
              </w:rPr>
              <w:t xml:space="preserve">РФ ЗК 8 ст.  1 п. 3,4 </w:t>
            </w:r>
            <w:proofErr w:type="spellStart"/>
            <w:proofErr w:type="gramStart"/>
            <w:r w:rsidRPr="000D4BDA">
              <w:rPr>
                <w:rFonts w:ascii="Times New Roman" w:hAnsi="Times New Roman" w:cs="Times New Roman"/>
              </w:rPr>
              <w:t>пп</w:t>
            </w:r>
            <w:proofErr w:type="spellEnd"/>
            <w:r w:rsidRPr="000D4BDA">
              <w:rPr>
                <w:rFonts w:ascii="Times New Roman" w:hAnsi="Times New Roman" w:cs="Times New Roman"/>
              </w:rPr>
              <w:t>., .,</w:t>
            </w:r>
            <w:proofErr w:type="gramEnd"/>
            <w:r w:rsidRPr="000D4BDA">
              <w:rPr>
                <w:rFonts w:ascii="Times New Roman" w:hAnsi="Times New Roman" w:cs="Times New Roman"/>
              </w:rPr>
              <w:t xml:space="preserve"> 172-ФЗ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BDA">
              <w:rPr>
                <w:rFonts w:ascii="Times New Roman" w:hAnsi="Times New Roman" w:cs="Times New Roman"/>
              </w:rPr>
              <w:t>законның</w:t>
            </w:r>
            <w:proofErr w:type="spellEnd"/>
            <w:r w:rsidRPr="000D4BDA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D4BDA">
              <w:rPr>
                <w:rFonts w:ascii="Times New Roman" w:hAnsi="Times New Roman" w:cs="Times New Roman"/>
              </w:rPr>
              <w:t>ст</w:t>
            </w:r>
            <w:proofErr w:type="spellEnd"/>
            <w:r w:rsidRPr="000D4BDA">
              <w:rPr>
                <w:rFonts w:ascii="Times New Roman" w:hAnsi="Times New Roman" w:cs="Times New Roman"/>
              </w:rPr>
              <w:t>, 2 ст</w:t>
            </w:r>
            <w:r w:rsidR="00D33A6A" w:rsidRPr="00607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1" w:type="dxa"/>
          </w:tcPr>
          <w:p w:rsidR="00D33A6A" w:rsidRPr="00F04D95" w:rsidRDefault="00D33A6A" w:rsidP="000D4BD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0D4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һәм </w:t>
            </w: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0D4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D33A6A" w:rsidRPr="00F04D95" w:rsidRDefault="0006418D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6" w:history="1">
              <w:r w:rsidR="00D33A6A"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D33A6A" w:rsidRPr="00F04D95" w:rsidRDefault="000D4BDA" w:rsidP="00607A75">
            <w:pPr>
              <w:pStyle w:val="a5"/>
              <w:rPr>
                <w:rFonts w:ascii="Times New Roman" w:hAnsi="Times New Roman" w:cs="Times New Roman"/>
              </w:rPr>
            </w:pPr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Россия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Федерациясе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Җир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кодексы 2</w:t>
            </w:r>
            <w:proofErr w:type="gram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Җир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кодексына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үзгәрешләр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кертү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турында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011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елның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18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ноябрендәге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90 </w:t>
            </w:r>
            <w:proofErr w:type="spellStart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номерлы</w:t>
            </w:r>
            <w:proofErr w:type="spellEnd"/>
            <w:r w:rsidRPr="000D4BD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-ТРЗ </w:t>
            </w:r>
          </w:p>
        </w:tc>
        <w:tc>
          <w:tcPr>
            <w:tcW w:w="1343" w:type="dxa"/>
          </w:tcPr>
          <w:p w:rsidR="00D33A6A" w:rsidRPr="00252C28" w:rsidRDefault="0006418D" w:rsidP="00252C28">
            <w:pPr>
              <w:pStyle w:val="a5"/>
              <w:rPr>
                <w:rFonts w:ascii="Times New Roman" w:hAnsi="Times New Roman" w:cs="Times New Roman"/>
              </w:rPr>
            </w:pPr>
            <w:r w:rsidRPr="0006418D">
              <w:rPr>
                <w:rFonts w:ascii="Times New Roman" w:hAnsi="Times New Roman" w:cs="Times New Roman"/>
              </w:rPr>
              <w:t xml:space="preserve">РФ ҖК </w:t>
            </w:r>
            <w:proofErr w:type="gramStart"/>
            <w:r w:rsidRPr="0006418D">
              <w:rPr>
                <w:rFonts w:ascii="Times New Roman" w:hAnsi="Times New Roman" w:cs="Times New Roman"/>
              </w:rPr>
              <w:t>32 ,</w:t>
            </w:r>
            <w:proofErr w:type="gramEnd"/>
            <w:r w:rsidRPr="0006418D">
              <w:rPr>
                <w:rFonts w:ascii="Times New Roman" w:hAnsi="Times New Roman" w:cs="Times New Roman"/>
              </w:rPr>
              <w:t xml:space="preserve"> 321, 39.5 ст.</w:t>
            </w:r>
          </w:p>
        </w:tc>
        <w:tc>
          <w:tcPr>
            <w:tcW w:w="2201" w:type="dxa"/>
          </w:tcPr>
          <w:p w:rsidR="00D33A6A" w:rsidRPr="00252C28" w:rsidRDefault="00D33A6A" w:rsidP="000641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28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0641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затлар</w:t>
            </w:r>
          </w:p>
        </w:tc>
        <w:tc>
          <w:tcPr>
            <w:tcW w:w="3084" w:type="dxa"/>
          </w:tcPr>
          <w:p w:rsidR="00D33A6A" w:rsidRPr="00252C28" w:rsidRDefault="0006418D" w:rsidP="00252C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33A6A"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F04D95" w:rsidTr="00702875">
        <w:trPr>
          <w:trHeight w:val="850"/>
        </w:trPr>
        <w:tc>
          <w:tcPr>
            <w:tcW w:w="675" w:type="dxa"/>
          </w:tcPr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06418D" w:rsidRPr="0006418D" w:rsidRDefault="0006418D" w:rsidP="0006418D">
            <w:pPr>
              <w:pStyle w:val="a5"/>
              <w:rPr>
                <w:rFonts w:ascii="Times New Roman" w:hAnsi="Times New Roman" w:cs="Times New Roman"/>
              </w:rPr>
            </w:pPr>
            <w:r w:rsidRPr="0006418D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үсеш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2"Территориянең кадастр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планында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җир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кишәрлеген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яки </w:t>
            </w:r>
            <w:proofErr w:type="spellStart"/>
            <w:r w:rsidRPr="0006418D">
              <w:rPr>
                <w:rFonts w:ascii="Times New Roman" w:hAnsi="Times New Roman" w:cs="Times New Roman"/>
              </w:rPr>
              <w:t>җир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кишәрлекләрен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урнаштыру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схемасын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әзерләүгә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карата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таләпләрне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раслау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турында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" 7.11.2014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418D">
              <w:rPr>
                <w:rFonts w:ascii="Times New Roman" w:hAnsi="Times New Roman" w:cs="Times New Roman"/>
              </w:rPr>
              <w:t xml:space="preserve">762 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номерлы</w:t>
            </w:r>
            <w:proofErr w:type="spellEnd"/>
            <w:proofErr w:type="gram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боерыгы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,  Россия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Икътисадый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үсеш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министрлыгының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r w:rsidRPr="0006418D">
              <w:rPr>
                <w:rFonts w:ascii="Times New Roman" w:hAnsi="Times New Roman" w:cs="Times New Roman"/>
              </w:rPr>
              <w:lastRenderedPageBreak/>
              <w:t xml:space="preserve">2015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гыйнварындагы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номерлы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карары</w:t>
            </w:r>
            <w:proofErr w:type="spellEnd"/>
            <w:r w:rsidRPr="0006418D">
              <w:rPr>
                <w:rFonts w:ascii="Times New Roman" w:hAnsi="Times New Roman" w:cs="Times New Roman"/>
              </w:rPr>
              <w:t>,</w:t>
            </w:r>
          </w:p>
          <w:p w:rsidR="0006418D" w:rsidRPr="0006418D" w:rsidRDefault="0006418D" w:rsidP="0006418D">
            <w:pPr>
              <w:pStyle w:val="a5"/>
              <w:rPr>
                <w:rFonts w:ascii="Times New Roman" w:hAnsi="Times New Roman" w:cs="Times New Roman"/>
              </w:rPr>
            </w:pPr>
            <w:r w:rsidRPr="0006418D">
              <w:rPr>
                <w:rFonts w:ascii="Times New Roman" w:hAnsi="Times New Roman" w:cs="Times New Roman"/>
              </w:rPr>
              <w:t xml:space="preserve">Татарстан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Министрлар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Кабинетының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" 2009 ел, 16 июль, 582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нче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карары</w:t>
            </w:r>
            <w:proofErr w:type="spellEnd"/>
            <w:r w:rsidRPr="0006418D">
              <w:rPr>
                <w:rFonts w:ascii="Times New Roman" w:hAnsi="Times New Roman" w:cs="Times New Roman"/>
              </w:rPr>
              <w:t>,</w:t>
            </w:r>
          </w:p>
          <w:p w:rsidR="00D33A6A" w:rsidRPr="00F04D95" w:rsidRDefault="0006418D" w:rsidP="0006418D">
            <w:pPr>
              <w:pStyle w:val="a5"/>
              <w:rPr>
                <w:rFonts w:ascii="Times New Roman" w:hAnsi="Times New Roman" w:cs="Times New Roman"/>
              </w:rPr>
            </w:pPr>
            <w:r w:rsidRPr="0006418D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6418D">
              <w:rPr>
                <w:rFonts w:ascii="Times New Roman" w:hAnsi="Times New Roman" w:cs="Times New Roman"/>
              </w:rPr>
              <w:t>Федерациясе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18D">
              <w:rPr>
                <w:rFonts w:ascii="Times New Roman" w:hAnsi="Times New Roman" w:cs="Times New Roman"/>
              </w:rPr>
              <w:t>Җир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кодексы</w:t>
            </w:r>
          </w:p>
        </w:tc>
        <w:tc>
          <w:tcPr>
            <w:tcW w:w="1343" w:type="dxa"/>
          </w:tcPr>
          <w:p w:rsidR="00D33A6A" w:rsidRPr="00F04D95" w:rsidRDefault="0006418D" w:rsidP="00183641">
            <w:pPr>
              <w:pStyle w:val="a5"/>
              <w:rPr>
                <w:rFonts w:ascii="Times New Roman" w:hAnsi="Times New Roman" w:cs="Times New Roman"/>
              </w:rPr>
            </w:pPr>
            <w:r w:rsidRPr="0006418D">
              <w:rPr>
                <w:rFonts w:ascii="Times New Roman" w:hAnsi="Times New Roman" w:cs="Times New Roman"/>
              </w:rPr>
              <w:lastRenderedPageBreak/>
              <w:t xml:space="preserve">РФ ҖК 39.3 ст.1 п., </w:t>
            </w:r>
            <w:proofErr w:type="spellStart"/>
            <w:r w:rsidRPr="0006418D">
              <w:rPr>
                <w:rFonts w:ascii="Times New Roman" w:hAnsi="Times New Roman" w:cs="Times New Roman"/>
              </w:rPr>
              <w:t>пп.РФ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ҖК, 16 П. </w:t>
            </w:r>
            <w:proofErr w:type="spellStart"/>
            <w:r w:rsidRPr="0006418D">
              <w:rPr>
                <w:rFonts w:ascii="Times New Roman" w:hAnsi="Times New Roman" w:cs="Times New Roman"/>
              </w:rPr>
              <w:t>һәм</w:t>
            </w:r>
            <w:proofErr w:type="spellEnd"/>
            <w:r w:rsidRPr="0006418D">
              <w:rPr>
                <w:rFonts w:ascii="Times New Roman" w:hAnsi="Times New Roman" w:cs="Times New Roman"/>
              </w:rPr>
              <w:t xml:space="preserve"> 20 п. 39. 12 РФ ҖК</w:t>
            </w:r>
            <w:bookmarkStart w:id="0" w:name="_GoBack"/>
            <w:bookmarkEnd w:id="0"/>
          </w:p>
        </w:tc>
        <w:tc>
          <w:tcPr>
            <w:tcW w:w="2201" w:type="dxa"/>
          </w:tcPr>
          <w:p w:rsidR="00D33A6A" w:rsidRPr="00F04D95" w:rsidRDefault="00D33A6A" w:rsidP="000641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="000641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</w:t>
            </w:r>
            <w:proofErr w:type="gramStart"/>
            <w:r w:rsidR="000641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һәм </w:t>
            </w: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="000641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="000641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затлар</w:t>
            </w:r>
          </w:p>
        </w:tc>
        <w:tc>
          <w:tcPr>
            <w:tcW w:w="3084" w:type="dxa"/>
          </w:tcPr>
          <w:p w:rsidR="00D33A6A" w:rsidRDefault="0006418D" w:rsidP="00252C28">
            <w:pPr>
              <w:pStyle w:val="a5"/>
              <w:rPr>
                <w:rFonts w:ascii="Times New Roman" w:hAnsi="Times New Roman" w:cs="Times New Roman"/>
              </w:rPr>
            </w:pPr>
            <w:hyperlink r:id="rId38" w:history="1">
              <w:r w:rsidR="00D33A6A" w:rsidRPr="00A9588B">
                <w:rPr>
                  <w:rStyle w:val="a4"/>
                  <w:rFonts w:ascii="Times New Roman" w:hAnsi="Times New Roman" w:cs="Times New Roman"/>
                </w:rPr>
                <w:t>http://pravo.gov.ru/proxy/ips/?docbody=&amp;link_id=0&amp;nd=102131088&amp;bpa=cd00000&amp;bpas=cd00000&amp;intelsearch=%EF%EE%F1%F2%E0%ED%EE%E2%EB%E5%ED%E8%E5+%CF%F0%E0%E2%E8%F2%E5%EB%FC%F1%F2%E2%E0+%D0%EE%F1%F1%E8%E9%F1%EA%EE%E9+%D4%E5%E4%E5%F0%E0%F6%E8%E8+%EE%F2+16.07.2009+%E2%84%96582++&amp;firstDoc=1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06418D" w:rsidP="007E0E18">
            <w:pPr>
              <w:pStyle w:val="a5"/>
              <w:rPr>
                <w:rFonts w:ascii="Times New Roman" w:hAnsi="Times New Roman" w:cs="Times New Roman"/>
              </w:rPr>
            </w:pPr>
            <w:hyperlink r:id="rId39" w:history="1">
              <w:r w:rsidR="00D33A6A"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 w:rsidR="00D33A6A">
              <w:rPr>
                <w:rFonts w:ascii="Times New Roman" w:hAnsi="Times New Roman" w:cs="Times New Roman"/>
              </w:rPr>
              <w:t xml:space="preserve"> </w:t>
            </w: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D2600" w:rsidRPr="00F04D95" w:rsidRDefault="00DD2600" w:rsidP="00F04D95">
      <w:pPr>
        <w:pStyle w:val="a5"/>
        <w:rPr>
          <w:rFonts w:ascii="Times New Roman" w:hAnsi="Times New Roman" w:cs="Times New Roman"/>
        </w:rPr>
      </w:pPr>
    </w:p>
    <w:sectPr w:rsidR="00DD2600" w:rsidRPr="00F04D95" w:rsidSect="006E73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0"/>
    <w:rsid w:val="00002AC0"/>
    <w:rsid w:val="000457B5"/>
    <w:rsid w:val="00047A9B"/>
    <w:rsid w:val="0006418D"/>
    <w:rsid w:val="000B45B3"/>
    <w:rsid w:val="000C78DF"/>
    <w:rsid w:val="000D4BDA"/>
    <w:rsid w:val="00134330"/>
    <w:rsid w:val="00183641"/>
    <w:rsid w:val="001A524F"/>
    <w:rsid w:val="001B52C6"/>
    <w:rsid w:val="001F3E23"/>
    <w:rsid w:val="0022607B"/>
    <w:rsid w:val="00251646"/>
    <w:rsid w:val="00252C28"/>
    <w:rsid w:val="003069FE"/>
    <w:rsid w:val="00311F64"/>
    <w:rsid w:val="00323EA5"/>
    <w:rsid w:val="003514DB"/>
    <w:rsid w:val="003524A4"/>
    <w:rsid w:val="00371E4D"/>
    <w:rsid w:val="00387B30"/>
    <w:rsid w:val="003C60A1"/>
    <w:rsid w:val="003C60F0"/>
    <w:rsid w:val="003D34DB"/>
    <w:rsid w:val="003F3809"/>
    <w:rsid w:val="00403FA4"/>
    <w:rsid w:val="00430030"/>
    <w:rsid w:val="004506CD"/>
    <w:rsid w:val="004B0BAD"/>
    <w:rsid w:val="004C08FA"/>
    <w:rsid w:val="004C2AE8"/>
    <w:rsid w:val="005678F7"/>
    <w:rsid w:val="005710EA"/>
    <w:rsid w:val="00592E88"/>
    <w:rsid w:val="005A6B69"/>
    <w:rsid w:val="005E174D"/>
    <w:rsid w:val="00607A75"/>
    <w:rsid w:val="006A1815"/>
    <w:rsid w:val="006E4222"/>
    <w:rsid w:val="006E533E"/>
    <w:rsid w:val="006E7309"/>
    <w:rsid w:val="00702875"/>
    <w:rsid w:val="00720B64"/>
    <w:rsid w:val="007522EB"/>
    <w:rsid w:val="00774C69"/>
    <w:rsid w:val="007E0E18"/>
    <w:rsid w:val="008C419B"/>
    <w:rsid w:val="008F4722"/>
    <w:rsid w:val="00926DBC"/>
    <w:rsid w:val="0097191D"/>
    <w:rsid w:val="009E0F23"/>
    <w:rsid w:val="00A9267F"/>
    <w:rsid w:val="00B61FF5"/>
    <w:rsid w:val="00B659FF"/>
    <w:rsid w:val="00BC6430"/>
    <w:rsid w:val="00BD2C56"/>
    <w:rsid w:val="00BF696E"/>
    <w:rsid w:val="00C436DD"/>
    <w:rsid w:val="00CD1FF7"/>
    <w:rsid w:val="00D158B5"/>
    <w:rsid w:val="00D33A6A"/>
    <w:rsid w:val="00D654AF"/>
    <w:rsid w:val="00D910F2"/>
    <w:rsid w:val="00D9425C"/>
    <w:rsid w:val="00DD2600"/>
    <w:rsid w:val="00E15A75"/>
    <w:rsid w:val="00E63B01"/>
    <w:rsid w:val="00EB7FF6"/>
    <w:rsid w:val="00F04D95"/>
    <w:rsid w:val="00F04E79"/>
    <w:rsid w:val="00F06CF3"/>
    <w:rsid w:val="00F6287D"/>
    <w:rsid w:val="00F72AC1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5FDE-FAF4-499E-B86B-A0A4314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8DF"/>
    <w:rPr>
      <w:color w:val="0000FF"/>
      <w:u w:val="single"/>
    </w:rPr>
  </w:style>
  <w:style w:type="paragraph" w:styleId="a5">
    <w:name w:val="No Spacing"/>
    <w:uiPriority w:val="1"/>
    <w:qFormat/>
    <w:rsid w:val="004300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2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5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codex" TargetMode="External"/><Relationship Id="rId13" Type="http://schemas.openxmlformats.org/officeDocument/2006/relationships/hyperlink" Target="http://pravo.gov.ru/codex" TargetMode="External"/><Relationship Id="rId18" Type="http://schemas.openxmlformats.org/officeDocument/2006/relationships/hyperlink" Target="https://economy.gov.ru/" TargetMode="External"/><Relationship Id="rId26" Type="http://schemas.openxmlformats.org/officeDocument/2006/relationships/hyperlink" Target="https://economy.gov.ru/" TargetMode="External"/><Relationship Id="rId39" Type="http://schemas.openxmlformats.org/officeDocument/2006/relationships/hyperlink" Target="http://pravo.gov.ru/co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onomy.gov.ru/" TargetMode="External"/><Relationship Id="rId34" Type="http://schemas.openxmlformats.org/officeDocument/2006/relationships/hyperlink" Target="https://economy.gov.ru/" TargetMode="External"/><Relationship Id="rId7" Type="http://schemas.openxmlformats.org/officeDocument/2006/relationships/hyperlink" Target="http://&#1075;&#1086;&#1088;&#1086;&#1076;&#1077;&#1083;&#1072;&#1073;&#1091;&#1075;&#1072;.&#1088;&#1092;/tinybrowser/257_reshenie_soveta_elabuzhskogo_municipal-nogo_rayona_rt_ot_22_dekabrya_2009_g_n_257.rtf" TargetMode="External"/><Relationship Id="rId12" Type="http://schemas.openxmlformats.org/officeDocument/2006/relationships/hyperlink" Target="http://pravo.gov.ru/proxy/ips/?docbody=&amp;link_id=0&amp;nd=102108256&amp;bpa=cd00000&amp;bpas=cd00000&amp;intelsearch=%D4%C7+%EE%F2+26.07.2006+%E2%84%96135++&amp;firstDoc=1" TargetMode="External"/><Relationship Id="rId17" Type="http://schemas.openxmlformats.org/officeDocument/2006/relationships/hyperlink" Target="http://pravo.gov.ru/codex" TargetMode="External"/><Relationship Id="rId25" Type="http://schemas.openxmlformats.org/officeDocument/2006/relationships/hyperlink" Target="https://economy.gov.ru/" TargetMode="External"/><Relationship Id="rId33" Type="http://schemas.openxmlformats.org/officeDocument/2006/relationships/hyperlink" Target="http://pravo.gov.ru/codex" TargetMode="External"/><Relationship Id="rId38" Type="http://schemas.openxmlformats.org/officeDocument/2006/relationships/hyperlink" Target="http://pravo.gov.ru/proxy/ips/?docbody=&amp;link_id=0&amp;nd=102131088&amp;bpa=cd00000&amp;bpas=cd00000&amp;intelsearch=%EF%EE%F1%F2%E0%ED%EE%E2%EB%E5%ED%E8%E5+%CF%F0%E0%E2%E8%F2%E5%EB%FC%F1%F2%E2%E0+%D0%EE%F1%F1%E8%E9%F1%EA%EE%E9+%D4%E5%E4%E5%F0%E0%F6%E8%E8+%EE%F2+16.07.2009+%E2%84%96582++&amp;firstDoc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link_id=6&amp;nd=102362710&amp;bpa=cd00000&amp;bpas=cd00000&amp;intelsearch=%EF%EE%F1%F2%E0%ED%EE%E2%EB%E5%ED%E8%E5+%D0%D4+%EE%F2+27.11.2014+%E2%84%961244" TargetMode="External"/><Relationship Id="rId20" Type="http://schemas.openxmlformats.org/officeDocument/2006/relationships/hyperlink" Target="http://pravo.gov.ru/codex" TargetMode="External"/><Relationship Id="rId29" Type="http://schemas.openxmlformats.org/officeDocument/2006/relationships/hyperlink" Target="http://pravo.gov.ru/code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75;&#1086;&#1088;&#1086;&#1076;&#1077;&#1083;&#1072;&#1073;&#1091;&#1075;&#1072;.&#1088;&#1092;/tinybrowser/265_reshenie_soveta_emr_-265_ot_15.11.2012.-1.pdf" TargetMode="External"/><Relationship Id="rId11" Type="http://schemas.openxmlformats.org/officeDocument/2006/relationships/hyperlink" Target="http://pravo.gov.ru/proxy/ips/?docbody=&amp;link_id=0&amp;nd=102011971&amp;bpa=cd00000&amp;bpas=cd00000&amp;intelsearch=%D4%C7+%EE%F2+04.07.1991+%E2%84%961541-1++&amp;firstDoc=1" TargetMode="External"/><Relationship Id="rId24" Type="http://schemas.openxmlformats.org/officeDocument/2006/relationships/hyperlink" Target="http://pravo.gov.ru/codex" TargetMode="External"/><Relationship Id="rId32" Type="http://schemas.openxmlformats.org/officeDocument/2006/relationships/hyperlink" Target="https://economy.gov.ru/" TargetMode="External"/><Relationship Id="rId37" Type="http://schemas.openxmlformats.org/officeDocument/2006/relationships/hyperlink" Target="http://pravo.gov.ru/codex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conomy.gov.ru/" TargetMode="External"/><Relationship Id="rId15" Type="http://schemas.openxmlformats.org/officeDocument/2006/relationships/hyperlink" Target="http://pravo.gov.ru/proxy/ips/?docbody=&amp;link_id=0&amp;nd=102074022&amp;bpa=cd00000&amp;bpas=cd00000&amp;intelsearch=%D4%C7+%EE%F2+21.12.2001+%E2%84%96+178++&amp;firstDoc=1" TargetMode="External"/><Relationship Id="rId23" Type="http://schemas.openxmlformats.org/officeDocument/2006/relationships/hyperlink" Target="https://economy.gov.ru/" TargetMode="External"/><Relationship Id="rId28" Type="http://schemas.openxmlformats.org/officeDocument/2006/relationships/hyperlink" Target="https://economy.gov.ru/" TargetMode="External"/><Relationship Id="rId36" Type="http://schemas.openxmlformats.org/officeDocument/2006/relationships/hyperlink" Target="http://pravo.gov.ru/codex" TargetMode="External"/><Relationship Id="rId10" Type="http://schemas.openxmlformats.org/officeDocument/2006/relationships/hyperlink" Target="https://economy.gov.ru/" TargetMode="External"/><Relationship Id="rId19" Type="http://schemas.openxmlformats.org/officeDocument/2006/relationships/hyperlink" Target="http://pravo.gov.ru/codex" TargetMode="External"/><Relationship Id="rId31" Type="http://schemas.openxmlformats.org/officeDocument/2006/relationships/hyperlink" Target="http://pravo.gov.ru/codex" TargetMode="External"/><Relationship Id="rId4" Type="http://schemas.openxmlformats.org/officeDocument/2006/relationships/hyperlink" Target="http://pravo.gov.ru/proxy/ips/?docbody=&amp;link_id=1&amp;nd=102099032&amp;bpa=cd00000&amp;bpas=cd00000&amp;intelsearch=%D4%C7+%EE%F2+21.07.2005+%E2%84%96115-%D4%C7" TargetMode="External"/><Relationship Id="rId9" Type="http://schemas.openxmlformats.org/officeDocument/2006/relationships/hyperlink" Target="http://&#1075;&#1086;&#1088;&#1086;&#1076;&#1077;&#1083;&#1072;&#1073;&#1091;&#1075;&#1072;.&#1088;&#1092;/documents/1598.html" TargetMode="External"/><Relationship Id="rId14" Type="http://schemas.openxmlformats.org/officeDocument/2006/relationships/hyperlink" Target="http://&#1075;&#1086;&#1088;&#1086;&#1076;&#1077;&#1083;&#1072;&#1073;&#1091;&#1075;&#1072;.&#1088;&#1092;/documents/2333.html" TargetMode="External"/><Relationship Id="rId22" Type="http://schemas.openxmlformats.org/officeDocument/2006/relationships/hyperlink" Target="http://pravo.gov.ru/codex" TargetMode="External"/><Relationship Id="rId27" Type="http://schemas.openxmlformats.org/officeDocument/2006/relationships/hyperlink" Target="http://pravo.gov.ru/codex" TargetMode="External"/><Relationship Id="rId30" Type="http://schemas.openxmlformats.org/officeDocument/2006/relationships/hyperlink" Target="http://pravo.gov.ru/codex" TargetMode="External"/><Relationship Id="rId35" Type="http://schemas.openxmlformats.org/officeDocument/2006/relationships/hyperlink" Target="http://pravo.gov.ru/co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Альфина</cp:lastModifiedBy>
  <cp:revision>56</cp:revision>
  <dcterms:created xsi:type="dcterms:W3CDTF">2021-09-15T05:46:00Z</dcterms:created>
  <dcterms:modified xsi:type="dcterms:W3CDTF">2021-10-29T12:42:00Z</dcterms:modified>
</cp:coreProperties>
</file>